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6C" w:rsidRPr="00E76460" w:rsidRDefault="00E76460" w:rsidP="00281E2E">
      <w:pPr>
        <w:rPr>
          <w:rFonts w:eastAsiaTheme="minorHAnsi"/>
        </w:rPr>
      </w:pPr>
      <w:r w:rsidRPr="00E76460">
        <w:rPr>
          <w:rFonts w:eastAsiaTheme="minorHAnsi" w:hint="eastAsia"/>
        </w:rPr>
        <w:t>最広組合</w:t>
      </w:r>
      <w:r w:rsidR="00640F49">
        <w:rPr>
          <w:rFonts w:eastAsiaTheme="minorHAnsi" w:hint="eastAsia"/>
        </w:rPr>
        <w:t>訓令</w:t>
      </w:r>
      <w:r w:rsidRPr="00E76460">
        <w:rPr>
          <w:rFonts w:eastAsiaTheme="minorHAnsi" w:hint="eastAsia"/>
        </w:rPr>
        <w:t>第</w:t>
      </w:r>
      <w:r w:rsidR="00A25052">
        <w:rPr>
          <w:rFonts w:eastAsiaTheme="minorHAnsi" w:hint="eastAsia"/>
        </w:rPr>
        <w:t>２</w:t>
      </w:r>
      <w:bookmarkStart w:id="0" w:name="_GoBack"/>
      <w:bookmarkEnd w:id="0"/>
      <w:r w:rsidRPr="00E76460">
        <w:rPr>
          <w:rFonts w:eastAsiaTheme="minorHAnsi" w:hint="eastAsia"/>
        </w:rPr>
        <w:t>号</w:t>
      </w:r>
    </w:p>
    <w:p w:rsidR="003B102E" w:rsidRDefault="00496464" w:rsidP="003B102E">
      <w:pPr>
        <w:jc w:val="right"/>
        <w:rPr>
          <w:rFonts w:eastAsiaTheme="minorHAnsi"/>
        </w:rPr>
      </w:pPr>
      <w:r>
        <w:rPr>
          <w:rFonts w:eastAsiaTheme="minorHAnsi" w:hint="eastAsia"/>
        </w:rPr>
        <w:t>庁　　中</w:t>
      </w:r>
    </w:p>
    <w:p w:rsidR="00496464" w:rsidRPr="00E76460" w:rsidRDefault="00496464" w:rsidP="003B102E">
      <w:pPr>
        <w:jc w:val="right"/>
        <w:rPr>
          <w:rFonts w:eastAsiaTheme="minorHAnsi"/>
        </w:rPr>
      </w:pPr>
      <w:r>
        <w:rPr>
          <w:rFonts w:eastAsiaTheme="minorHAnsi" w:hint="eastAsia"/>
        </w:rPr>
        <w:t>出先機関</w:t>
      </w:r>
    </w:p>
    <w:p w:rsidR="00873C8E" w:rsidRDefault="00873C8E" w:rsidP="00E76460"/>
    <w:p w:rsidR="00E76460" w:rsidRDefault="00DA333C" w:rsidP="00E76460">
      <w:r>
        <w:rPr>
          <w:rFonts w:hint="eastAsia"/>
        </w:rPr>
        <w:t xml:space="preserve">　最上広域市町村圏事務組合低入札価格調査制度取扱要綱</w:t>
      </w:r>
      <w:r w:rsidR="003B102E">
        <w:rPr>
          <w:rFonts w:hint="eastAsia"/>
        </w:rPr>
        <w:t>を次のように定める</w:t>
      </w:r>
      <w:r>
        <w:rPr>
          <w:rFonts w:hint="eastAsia"/>
        </w:rPr>
        <w:t>。</w:t>
      </w:r>
    </w:p>
    <w:p w:rsidR="00DA333C" w:rsidRPr="00640F49" w:rsidRDefault="00DA333C" w:rsidP="00E76460">
      <w:pPr>
        <w:rPr>
          <w:rFonts w:eastAsiaTheme="minorHAnsi"/>
        </w:rPr>
      </w:pPr>
    </w:p>
    <w:p w:rsidR="00E76460" w:rsidRPr="00E76460" w:rsidRDefault="00E76460" w:rsidP="00E76460">
      <w:pPr>
        <w:rPr>
          <w:rFonts w:eastAsiaTheme="minorHAnsi"/>
        </w:rPr>
      </w:pPr>
      <w:r w:rsidRPr="00E76460">
        <w:rPr>
          <w:rFonts w:eastAsiaTheme="minorHAnsi" w:hint="eastAsia"/>
        </w:rPr>
        <w:t xml:space="preserve">　</w:t>
      </w:r>
      <w:r>
        <w:rPr>
          <w:rFonts w:eastAsiaTheme="minorHAnsi" w:hint="eastAsia"/>
        </w:rPr>
        <w:t xml:space="preserve">　</w:t>
      </w:r>
      <w:r w:rsidRPr="00E76460">
        <w:rPr>
          <w:rFonts w:eastAsiaTheme="minorHAnsi" w:hint="eastAsia"/>
        </w:rPr>
        <w:t>令和４年</w:t>
      </w:r>
      <w:r w:rsidR="00DA333C">
        <w:rPr>
          <w:rFonts w:eastAsiaTheme="minorHAnsi" w:hint="eastAsia"/>
        </w:rPr>
        <w:t>5</w:t>
      </w:r>
      <w:r w:rsidRPr="00E76460">
        <w:rPr>
          <w:rFonts w:eastAsiaTheme="minorHAnsi" w:hint="eastAsia"/>
        </w:rPr>
        <w:t>月</w:t>
      </w:r>
      <w:r w:rsidR="00DA333C">
        <w:rPr>
          <w:rFonts w:eastAsiaTheme="minorHAnsi" w:hint="eastAsia"/>
        </w:rPr>
        <w:t>30</w:t>
      </w:r>
      <w:r w:rsidRPr="00E76460">
        <w:rPr>
          <w:rFonts w:eastAsiaTheme="minorHAnsi" w:hint="eastAsia"/>
        </w:rPr>
        <w:t>日</w:t>
      </w:r>
    </w:p>
    <w:p w:rsidR="00E76460" w:rsidRPr="00E76460" w:rsidRDefault="00E76460" w:rsidP="00E76460">
      <w:pPr>
        <w:rPr>
          <w:rFonts w:eastAsiaTheme="minorHAnsi"/>
        </w:rPr>
      </w:pPr>
      <w:r w:rsidRPr="00E76460">
        <w:rPr>
          <w:rFonts w:eastAsiaTheme="minorHAnsi" w:hint="eastAsia"/>
        </w:rPr>
        <w:t xml:space="preserve">　　　　　　　　　　　　　　　　　　　　　　　</w:t>
      </w:r>
      <w:r>
        <w:rPr>
          <w:rFonts w:eastAsiaTheme="minorHAnsi" w:hint="eastAsia"/>
        </w:rPr>
        <w:t xml:space="preserve">　　　</w:t>
      </w:r>
      <w:r w:rsidRPr="00E76460">
        <w:rPr>
          <w:rFonts w:eastAsiaTheme="minorHAnsi" w:hint="eastAsia"/>
        </w:rPr>
        <w:t>最上広域市町村圏事務組合</w:t>
      </w:r>
    </w:p>
    <w:p w:rsidR="00E76460" w:rsidRPr="00E76460" w:rsidRDefault="00E76460" w:rsidP="00E76460">
      <w:pPr>
        <w:rPr>
          <w:rFonts w:eastAsiaTheme="minorHAnsi"/>
        </w:rPr>
      </w:pPr>
      <w:r w:rsidRPr="00E76460">
        <w:rPr>
          <w:rFonts w:eastAsiaTheme="minorHAnsi" w:hint="eastAsia"/>
        </w:rPr>
        <w:t xml:space="preserve">　　　　　　　　　　　　　　　　　　　　　　　</w:t>
      </w:r>
      <w:r>
        <w:rPr>
          <w:rFonts w:eastAsiaTheme="minorHAnsi" w:hint="eastAsia"/>
        </w:rPr>
        <w:t xml:space="preserve">　　　</w:t>
      </w:r>
      <w:r w:rsidRPr="00E76460">
        <w:rPr>
          <w:rFonts w:eastAsiaTheme="minorHAnsi" w:hint="eastAsia"/>
        </w:rPr>
        <w:t>理事長</w:t>
      </w:r>
      <w:r>
        <w:rPr>
          <w:rFonts w:eastAsiaTheme="minorHAnsi" w:hint="eastAsia"/>
        </w:rPr>
        <w:t xml:space="preserve">　　山　尾　順　紀</w:t>
      </w:r>
    </w:p>
    <w:p w:rsidR="00281E2E" w:rsidRDefault="00281E2E" w:rsidP="00281E2E">
      <w:pPr>
        <w:rPr>
          <w:rFonts w:eastAsiaTheme="minorHAnsi"/>
        </w:rPr>
      </w:pPr>
    </w:p>
    <w:p w:rsidR="003B102E" w:rsidRDefault="003B102E" w:rsidP="00422FA6">
      <w:pPr>
        <w:ind w:firstLineChars="300" w:firstLine="630"/>
        <w:rPr>
          <w:rFonts w:eastAsiaTheme="minorHAnsi"/>
        </w:rPr>
      </w:pPr>
      <w:r>
        <w:rPr>
          <w:rFonts w:eastAsiaTheme="minorHAnsi" w:hint="eastAsia"/>
        </w:rPr>
        <w:t>最上広域市町村圏事務組合低入札価格調査制度取扱要綱</w:t>
      </w:r>
    </w:p>
    <w:p w:rsidR="005B7CFE" w:rsidRDefault="005B7CFE" w:rsidP="005B7CFE">
      <w:pPr>
        <w:ind w:firstLineChars="100" w:firstLine="210"/>
        <w:rPr>
          <w:rFonts w:eastAsiaTheme="minorHAnsi"/>
        </w:rPr>
      </w:pPr>
    </w:p>
    <w:p w:rsidR="003B102E" w:rsidRPr="00640F49" w:rsidRDefault="00640F49" w:rsidP="00262D7B">
      <w:pPr>
        <w:ind w:firstLineChars="100" w:firstLine="210"/>
        <w:rPr>
          <w:rFonts w:eastAsiaTheme="minorHAnsi"/>
        </w:rPr>
      </w:pPr>
      <w:r>
        <w:rPr>
          <w:rFonts w:eastAsiaTheme="minorHAnsi" w:hint="eastAsia"/>
        </w:rPr>
        <w:t>（目的）</w:t>
      </w:r>
    </w:p>
    <w:p w:rsidR="00E76460" w:rsidRPr="00640F49" w:rsidRDefault="00E76460" w:rsidP="00640F49">
      <w:pPr>
        <w:widowControl/>
        <w:ind w:left="210" w:hangingChars="100" w:hanging="210"/>
        <w:jc w:val="left"/>
        <w:rPr>
          <w:rFonts w:eastAsiaTheme="minorHAnsi" w:cs="ＭＳ Ｐゴシック"/>
          <w:bCs/>
          <w:color w:val="000000"/>
          <w:kern w:val="0"/>
        </w:rPr>
      </w:pPr>
      <w:r w:rsidRPr="00E76460">
        <w:rPr>
          <w:rFonts w:eastAsiaTheme="minorHAnsi" w:cs="ＭＳ Ｐゴシック"/>
          <w:bCs/>
          <w:color w:val="000000"/>
          <w:kern w:val="0"/>
        </w:rPr>
        <w:t>第１条</w:t>
      </w:r>
      <w:r w:rsidR="00640F49">
        <w:rPr>
          <w:rFonts w:eastAsiaTheme="minorHAnsi" w:cs="ＭＳ Ｐゴシック" w:hint="eastAsia"/>
          <w:bCs/>
          <w:color w:val="000000"/>
          <w:kern w:val="0"/>
        </w:rPr>
        <w:t xml:space="preserve">　この要綱は、最上広域市町村圏事務組合</w:t>
      </w:r>
      <w:r w:rsidR="00B371C3">
        <w:rPr>
          <w:rFonts w:eastAsiaTheme="minorHAnsi" w:cs="ＭＳ Ｐゴシック" w:hint="eastAsia"/>
          <w:bCs/>
          <w:color w:val="000000"/>
          <w:kern w:val="0"/>
        </w:rPr>
        <w:t>（以下「組合」という。）</w:t>
      </w:r>
      <w:r w:rsidR="00640F49">
        <w:rPr>
          <w:rFonts w:eastAsiaTheme="minorHAnsi" w:cs="ＭＳ Ｐゴシック" w:hint="eastAsia"/>
          <w:bCs/>
          <w:color w:val="000000"/>
          <w:kern w:val="0"/>
        </w:rPr>
        <w:t>が発注する建設工事及び建設工事関連業務委託（以下「工事等」という。）の入札において、地方自治法施行令（昭和22年政令第16号）第167条の10第1項及び同令第167条の10の2第2項（同令第167条の13において準用する場合を含む。）の規定に基づき、落札者を決定するために行う調査（以下「低入札価格調査」という。）に関し、必要な事項を定めるものとする。</w:t>
      </w:r>
    </w:p>
    <w:p w:rsidR="00295C74" w:rsidRDefault="00295C74" w:rsidP="00262D7B">
      <w:pPr>
        <w:widowControl/>
        <w:ind w:firstLineChars="100" w:firstLine="210"/>
        <w:jc w:val="left"/>
        <w:rPr>
          <w:rFonts w:eastAsiaTheme="minorHAnsi" w:cs="ＭＳ Ｐゴシック"/>
          <w:color w:val="000000"/>
          <w:kern w:val="0"/>
        </w:rPr>
      </w:pPr>
      <w:r>
        <w:rPr>
          <w:rFonts w:eastAsiaTheme="minorHAnsi" w:cs="ＭＳ Ｐゴシック" w:hint="eastAsia"/>
          <w:color w:val="000000"/>
          <w:kern w:val="0"/>
        </w:rPr>
        <w:t>（対象となる工事等）</w:t>
      </w:r>
    </w:p>
    <w:p w:rsidR="00180472" w:rsidRDefault="00295C74" w:rsidP="00295C74">
      <w:pPr>
        <w:widowControl/>
        <w:jc w:val="left"/>
        <w:rPr>
          <w:rFonts w:eastAsiaTheme="minorHAnsi" w:cs="ＭＳ Ｐゴシック"/>
          <w:color w:val="000000"/>
          <w:kern w:val="0"/>
        </w:rPr>
      </w:pPr>
      <w:r>
        <w:rPr>
          <w:rFonts w:eastAsiaTheme="minorHAnsi" w:cs="ＭＳ Ｐゴシック" w:hint="eastAsia"/>
          <w:color w:val="000000"/>
          <w:kern w:val="0"/>
        </w:rPr>
        <w:t xml:space="preserve">第2条　</w:t>
      </w:r>
      <w:r w:rsidR="00B85655">
        <w:rPr>
          <w:rFonts w:eastAsiaTheme="minorHAnsi" w:cs="ＭＳ Ｐゴシック" w:hint="eastAsia"/>
          <w:color w:val="000000"/>
          <w:kern w:val="0"/>
        </w:rPr>
        <w:t>低入札価格調査</w:t>
      </w:r>
      <w:r w:rsidR="00AE2B2C">
        <w:rPr>
          <w:rFonts w:eastAsiaTheme="minorHAnsi" w:cs="ＭＳ Ｐゴシック" w:hint="eastAsia"/>
          <w:color w:val="000000"/>
          <w:kern w:val="0"/>
        </w:rPr>
        <w:t>制度の対象となる</w:t>
      </w:r>
      <w:r w:rsidR="00180472">
        <w:rPr>
          <w:rFonts w:eastAsiaTheme="minorHAnsi" w:cs="ＭＳ Ｐゴシック" w:hint="eastAsia"/>
          <w:color w:val="000000"/>
          <w:kern w:val="0"/>
        </w:rPr>
        <w:t>工事等は、次のとおりとする。</w:t>
      </w:r>
    </w:p>
    <w:p w:rsidR="00BD7449" w:rsidRDefault="00BD7449" w:rsidP="00295C74">
      <w:pPr>
        <w:widowControl/>
        <w:ind w:leftChars="100" w:left="210"/>
        <w:jc w:val="left"/>
        <w:rPr>
          <w:rFonts w:eastAsiaTheme="minorHAnsi" w:cs="ＭＳ Ｐゴシック"/>
          <w:color w:val="000000"/>
          <w:kern w:val="0"/>
        </w:rPr>
      </w:pPr>
      <w:r>
        <w:rPr>
          <w:rFonts w:eastAsiaTheme="minorHAnsi" w:cs="ＭＳ Ｐゴシック" w:hint="eastAsia"/>
          <w:color w:val="000000"/>
          <w:kern w:val="0"/>
        </w:rPr>
        <w:t>(1)　設計金額が130万円を超える建設工事(以下「建設工事」</w:t>
      </w:r>
      <w:r w:rsidR="00A16BE3">
        <w:rPr>
          <w:rFonts w:eastAsiaTheme="minorHAnsi" w:cs="ＭＳ Ｐゴシック" w:hint="eastAsia"/>
          <w:color w:val="000000"/>
          <w:kern w:val="0"/>
        </w:rPr>
        <w:t>という。</w:t>
      </w:r>
      <w:r>
        <w:rPr>
          <w:rFonts w:eastAsiaTheme="minorHAnsi" w:cs="ＭＳ Ｐゴシック" w:hint="eastAsia"/>
          <w:color w:val="000000"/>
          <w:kern w:val="0"/>
        </w:rPr>
        <w:t>)</w:t>
      </w:r>
    </w:p>
    <w:p w:rsidR="008B1143" w:rsidRDefault="00BD7449" w:rsidP="003B102E">
      <w:pPr>
        <w:widowControl/>
        <w:ind w:leftChars="100" w:left="420" w:hangingChars="100" w:hanging="210"/>
        <w:jc w:val="left"/>
        <w:rPr>
          <w:rFonts w:eastAsiaTheme="minorHAnsi" w:cs="ＭＳ Ｐゴシック"/>
          <w:color w:val="000000"/>
          <w:kern w:val="0"/>
        </w:rPr>
      </w:pPr>
      <w:r>
        <w:rPr>
          <w:rFonts w:eastAsiaTheme="minorHAnsi" w:cs="ＭＳ Ｐゴシック" w:hint="eastAsia"/>
          <w:color w:val="000000"/>
          <w:kern w:val="0"/>
        </w:rPr>
        <w:t>(2)　設計金額が130万円を超える工事に係る調査、設計、測量等の建設工事関連業務委託(</w:t>
      </w:r>
      <w:r w:rsidR="008D5FCB">
        <w:rPr>
          <w:rFonts w:eastAsiaTheme="minorHAnsi" w:cs="ＭＳ Ｐゴシック" w:hint="eastAsia"/>
          <w:color w:val="000000"/>
          <w:kern w:val="0"/>
        </w:rPr>
        <w:t>以下「業務委託」という。</w:t>
      </w:r>
      <w:r>
        <w:rPr>
          <w:rFonts w:eastAsiaTheme="minorHAnsi" w:cs="ＭＳ Ｐゴシック" w:hint="eastAsia"/>
          <w:color w:val="000000"/>
          <w:kern w:val="0"/>
        </w:rPr>
        <w:t>)</w:t>
      </w:r>
    </w:p>
    <w:p w:rsidR="00B63844" w:rsidRDefault="00295C74" w:rsidP="00262D7B">
      <w:pPr>
        <w:widowControl/>
        <w:ind w:leftChars="100" w:left="210"/>
        <w:jc w:val="left"/>
        <w:rPr>
          <w:rFonts w:eastAsiaTheme="minorHAnsi" w:cs="ＭＳ Ｐゴシック"/>
          <w:color w:val="000000"/>
          <w:kern w:val="0"/>
        </w:rPr>
      </w:pPr>
      <w:r>
        <w:rPr>
          <w:rFonts w:eastAsiaTheme="minorHAnsi" w:cs="ＭＳ Ｐゴシック" w:hint="eastAsia"/>
          <w:color w:val="000000"/>
          <w:kern w:val="0"/>
        </w:rPr>
        <w:t>（調査基準価格）</w:t>
      </w:r>
    </w:p>
    <w:p w:rsidR="008D5FCB" w:rsidRDefault="00295C74" w:rsidP="00295C74">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 xml:space="preserve">第3条　</w:t>
      </w:r>
      <w:r w:rsidR="00383236">
        <w:rPr>
          <w:rFonts w:eastAsiaTheme="minorHAnsi" w:cs="ＭＳ Ｐゴシック" w:hint="eastAsia"/>
          <w:color w:val="000000"/>
          <w:kern w:val="0"/>
        </w:rPr>
        <w:t>契約担当者</w:t>
      </w:r>
      <w:r w:rsidR="00AE2B2C">
        <w:rPr>
          <w:rFonts w:eastAsiaTheme="minorHAnsi" w:cs="ＭＳ Ｐゴシック" w:hint="eastAsia"/>
          <w:color w:val="000000"/>
          <w:kern w:val="0"/>
        </w:rPr>
        <w:t>（</w:t>
      </w:r>
      <w:r w:rsidR="003B102E">
        <w:rPr>
          <w:rFonts w:eastAsiaTheme="minorHAnsi" w:cs="ＭＳ Ｐゴシック" w:hint="eastAsia"/>
          <w:color w:val="000000"/>
          <w:kern w:val="0"/>
        </w:rPr>
        <w:t>準用する</w:t>
      </w:r>
      <w:r w:rsidR="00AE2B2C">
        <w:rPr>
          <w:rFonts w:eastAsiaTheme="minorHAnsi" w:cs="ＭＳ Ｐゴシック" w:hint="eastAsia"/>
          <w:color w:val="000000"/>
          <w:kern w:val="0"/>
        </w:rPr>
        <w:t>新庄市財務規則（昭和55年規則第10号）第2条第6号に規定する契約担当者をいう。）</w:t>
      </w:r>
      <w:r w:rsidR="00B63844">
        <w:rPr>
          <w:rFonts w:eastAsiaTheme="minorHAnsi" w:cs="ＭＳ Ｐゴシック" w:hint="eastAsia"/>
          <w:color w:val="000000"/>
          <w:kern w:val="0"/>
        </w:rPr>
        <w:t>は、低入札価格調査制度を適用する</w:t>
      </w:r>
      <w:r w:rsidR="0068193C">
        <w:rPr>
          <w:rFonts w:eastAsiaTheme="minorHAnsi" w:cs="ＭＳ Ｐゴシック" w:hint="eastAsia"/>
          <w:color w:val="000000"/>
          <w:kern w:val="0"/>
        </w:rPr>
        <w:t>工事等を入札に付する場合は</w:t>
      </w:r>
      <w:r w:rsidR="000867E1">
        <w:rPr>
          <w:rFonts w:eastAsiaTheme="minorHAnsi" w:cs="ＭＳ Ｐゴシック" w:hint="eastAsia"/>
          <w:color w:val="000000"/>
          <w:kern w:val="0"/>
        </w:rPr>
        <w:t>、あらかじめ発注案件ごとに、低入札価格調査を行う基準となる価格（以下「調査基準価格」という。）を定めるものとする。</w:t>
      </w:r>
    </w:p>
    <w:p w:rsidR="0090743E" w:rsidRDefault="002368F6" w:rsidP="007A0848">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 xml:space="preserve">２　</w:t>
      </w:r>
      <w:r w:rsidR="0090743E">
        <w:rPr>
          <w:rFonts w:eastAsiaTheme="minorHAnsi" w:cs="ＭＳ Ｐゴシック" w:hint="eastAsia"/>
          <w:color w:val="000000"/>
          <w:kern w:val="0"/>
        </w:rPr>
        <w:t>建設工事における調査基準価格は、</w:t>
      </w:r>
      <w:r w:rsidR="008B7F96">
        <w:rPr>
          <w:rFonts w:eastAsiaTheme="minorHAnsi" w:cs="ＭＳ Ｐゴシック" w:hint="eastAsia"/>
          <w:color w:val="000000"/>
          <w:kern w:val="0"/>
        </w:rPr>
        <w:t>予定価格の算出の基礎となった次に掲げる額の合計金額とする。ただし、当該合計金額が設計価格に10分の9.2を乗じて得た額</w:t>
      </w:r>
      <w:r w:rsidR="00B15371">
        <w:rPr>
          <w:rFonts w:eastAsiaTheme="minorHAnsi" w:cs="ＭＳ Ｐゴシック" w:hint="eastAsia"/>
          <w:color w:val="000000"/>
          <w:kern w:val="0"/>
        </w:rPr>
        <w:t>を超える</w:t>
      </w:r>
      <w:r w:rsidR="003311B8">
        <w:rPr>
          <w:rFonts w:eastAsiaTheme="minorHAnsi" w:cs="ＭＳ Ｐゴシック" w:hint="eastAsia"/>
          <w:color w:val="000000"/>
          <w:kern w:val="0"/>
        </w:rPr>
        <w:t>場合は設計価格に10分の9.2を乗じて得た額</w:t>
      </w:r>
      <w:r w:rsidR="008B7F96">
        <w:rPr>
          <w:rFonts w:eastAsiaTheme="minorHAnsi" w:cs="ＭＳ Ｐゴシック" w:hint="eastAsia"/>
          <w:color w:val="000000"/>
          <w:kern w:val="0"/>
        </w:rPr>
        <w:t>とし、</w:t>
      </w:r>
      <w:bookmarkStart w:id="1" w:name="_Hlk104540083"/>
      <w:r w:rsidR="008B7F96">
        <w:rPr>
          <w:rFonts w:eastAsiaTheme="minorHAnsi" w:cs="ＭＳ Ｐゴシック" w:hint="eastAsia"/>
          <w:color w:val="000000"/>
          <w:kern w:val="0"/>
        </w:rPr>
        <w:t>設計価格に10分の</w:t>
      </w:r>
      <w:r w:rsidR="00584C4F">
        <w:rPr>
          <w:rFonts w:eastAsiaTheme="minorHAnsi" w:cs="ＭＳ Ｐゴシック" w:hint="eastAsia"/>
          <w:color w:val="000000"/>
          <w:kern w:val="0"/>
        </w:rPr>
        <w:t>7.5を乗じて</w:t>
      </w:r>
      <w:r w:rsidR="003311B8">
        <w:rPr>
          <w:rFonts w:eastAsiaTheme="minorHAnsi" w:cs="ＭＳ Ｐゴシック" w:hint="eastAsia"/>
          <w:color w:val="000000"/>
          <w:kern w:val="0"/>
        </w:rPr>
        <w:t>得た額</w:t>
      </w:r>
      <w:bookmarkEnd w:id="1"/>
      <w:r w:rsidR="003311B8">
        <w:rPr>
          <w:rFonts w:eastAsiaTheme="minorHAnsi" w:cs="ＭＳ Ｐゴシック" w:hint="eastAsia"/>
          <w:color w:val="000000"/>
          <w:kern w:val="0"/>
        </w:rPr>
        <w:t>に満たない場合は設計価格に10分の7.5を乗じて得た額とする。</w:t>
      </w:r>
    </w:p>
    <w:p w:rsidR="007A0848" w:rsidRDefault="007A0848" w:rsidP="007A0848">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（1）</w:t>
      </w:r>
      <w:r w:rsidR="003B102E">
        <w:rPr>
          <w:rFonts w:eastAsiaTheme="minorHAnsi" w:cs="ＭＳ Ｐゴシック" w:hint="eastAsia"/>
          <w:color w:val="000000"/>
          <w:kern w:val="0"/>
        </w:rPr>
        <w:t xml:space="preserve">　</w:t>
      </w:r>
      <w:r>
        <w:rPr>
          <w:rFonts w:eastAsiaTheme="minorHAnsi" w:cs="ＭＳ Ｐゴシック" w:hint="eastAsia"/>
          <w:color w:val="000000"/>
          <w:kern w:val="0"/>
        </w:rPr>
        <w:t>直接工事費の額</w:t>
      </w:r>
      <w:r w:rsidR="0030064A">
        <w:rPr>
          <w:rFonts w:eastAsiaTheme="minorHAnsi" w:cs="ＭＳ Ｐゴシック" w:hint="eastAsia"/>
          <w:color w:val="000000"/>
          <w:kern w:val="0"/>
        </w:rPr>
        <w:t>に</w:t>
      </w:r>
      <w:r>
        <w:rPr>
          <w:rFonts w:eastAsiaTheme="minorHAnsi" w:cs="ＭＳ Ｐゴシック" w:hint="eastAsia"/>
          <w:color w:val="000000"/>
          <w:kern w:val="0"/>
        </w:rPr>
        <w:t>10分の9.7を乗じて得た額</w:t>
      </w:r>
    </w:p>
    <w:p w:rsidR="007A0848" w:rsidRDefault="007A0848" w:rsidP="007A0848">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（2）</w:t>
      </w:r>
      <w:r w:rsidR="003B102E">
        <w:rPr>
          <w:rFonts w:eastAsiaTheme="minorHAnsi" w:cs="ＭＳ Ｐゴシック" w:hint="eastAsia"/>
          <w:color w:val="000000"/>
          <w:kern w:val="0"/>
        </w:rPr>
        <w:t xml:space="preserve">　</w:t>
      </w:r>
      <w:r>
        <w:rPr>
          <w:rFonts w:eastAsiaTheme="minorHAnsi" w:cs="ＭＳ Ｐゴシック" w:hint="eastAsia"/>
          <w:color w:val="000000"/>
          <w:kern w:val="0"/>
        </w:rPr>
        <w:t>共通仮設費の額に10分の9を乗じて得た額</w:t>
      </w:r>
    </w:p>
    <w:p w:rsidR="007A0848" w:rsidRDefault="007A0848" w:rsidP="007A0848">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（3）</w:t>
      </w:r>
      <w:r w:rsidR="003B102E">
        <w:rPr>
          <w:rFonts w:eastAsiaTheme="minorHAnsi" w:cs="ＭＳ Ｐゴシック" w:hint="eastAsia"/>
          <w:color w:val="000000"/>
          <w:kern w:val="0"/>
        </w:rPr>
        <w:t xml:space="preserve">　</w:t>
      </w:r>
      <w:r>
        <w:rPr>
          <w:rFonts w:eastAsiaTheme="minorHAnsi" w:cs="ＭＳ Ｐゴシック" w:hint="eastAsia"/>
          <w:color w:val="000000"/>
          <w:kern w:val="0"/>
        </w:rPr>
        <w:t>現場管理費の額に10分の9を乗じて得た額</w:t>
      </w:r>
    </w:p>
    <w:p w:rsidR="00873C8E" w:rsidRDefault="007A0848" w:rsidP="00873C8E">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lastRenderedPageBreak/>
        <w:t>（4）</w:t>
      </w:r>
      <w:r w:rsidR="003B102E">
        <w:rPr>
          <w:rFonts w:eastAsiaTheme="minorHAnsi" w:cs="ＭＳ Ｐゴシック" w:hint="eastAsia"/>
          <w:color w:val="000000"/>
          <w:kern w:val="0"/>
        </w:rPr>
        <w:t xml:space="preserve">　</w:t>
      </w:r>
      <w:r>
        <w:rPr>
          <w:rFonts w:eastAsiaTheme="minorHAnsi" w:cs="ＭＳ Ｐゴシック" w:hint="eastAsia"/>
          <w:color w:val="000000"/>
          <w:kern w:val="0"/>
        </w:rPr>
        <w:t>一般管理費</w:t>
      </w:r>
      <w:r w:rsidR="0030064A">
        <w:rPr>
          <w:rFonts w:eastAsiaTheme="minorHAnsi" w:cs="ＭＳ Ｐゴシック" w:hint="eastAsia"/>
          <w:color w:val="000000"/>
          <w:kern w:val="0"/>
        </w:rPr>
        <w:t>等</w:t>
      </w:r>
      <w:r>
        <w:rPr>
          <w:rFonts w:eastAsiaTheme="minorHAnsi" w:cs="ＭＳ Ｐゴシック" w:hint="eastAsia"/>
          <w:color w:val="000000"/>
          <w:kern w:val="0"/>
        </w:rPr>
        <w:t>の額に10分の6.8を乗じて得た額</w:t>
      </w:r>
    </w:p>
    <w:p w:rsidR="00EF7305" w:rsidRDefault="00873C8E" w:rsidP="00873C8E">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 xml:space="preserve">3　</w:t>
      </w:r>
      <w:r w:rsidR="007A0848">
        <w:rPr>
          <w:rFonts w:eastAsiaTheme="minorHAnsi" w:cs="ＭＳ Ｐゴシック" w:hint="eastAsia"/>
          <w:color w:val="000000"/>
          <w:kern w:val="0"/>
        </w:rPr>
        <w:t>前項の規定にかかわらず、理事長は、特に必要があると認める場合は、10分の7.5か</w:t>
      </w:r>
      <w:r>
        <w:rPr>
          <w:rFonts w:eastAsiaTheme="minorHAnsi" w:cs="ＭＳ Ｐゴシック" w:hint="eastAsia"/>
          <w:color w:val="000000"/>
          <w:kern w:val="0"/>
        </w:rPr>
        <w:t>ら</w:t>
      </w:r>
    </w:p>
    <w:p w:rsidR="007A0848" w:rsidRDefault="007A0848" w:rsidP="00EF7305">
      <w:pPr>
        <w:widowControl/>
        <w:ind w:leftChars="50" w:left="210" w:hangingChars="50" w:hanging="105"/>
        <w:jc w:val="left"/>
        <w:rPr>
          <w:rFonts w:eastAsiaTheme="minorHAnsi" w:cs="ＭＳ Ｐゴシック"/>
          <w:color w:val="000000"/>
          <w:kern w:val="0"/>
        </w:rPr>
      </w:pPr>
      <w:r>
        <w:rPr>
          <w:rFonts w:eastAsiaTheme="minorHAnsi" w:cs="ＭＳ Ｐゴシック" w:hint="eastAsia"/>
          <w:color w:val="000000"/>
          <w:kern w:val="0"/>
        </w:rPr>
        <w:t>10分の9.2までの範囲内で調査基準価格を定めるものとする。</w:t>
      </w:r>
    </w:p>
    <w:p w:rsidR="00C602EC" w:rsidRDefault="007A0848" w:rsidP="00873C8E">
      <w:pPr>
        <w:widowControl/>
        <w:ind w:left="210" w:hangingChars="100" w:hanging="210"/>
        <w:jc w:val="left"/>
        <w:rPr>
          <w:rFonts w:eastAsiaTheme="minorHAnsi" w:cs="ＭＳ Ｐゴシック"/>
          <w:color w:val="000000"/>
          <w:kern w:val="0"/>
        </w:rPr>
      </w:pPr>
      <w:r>
        <w:rPr>
          <w:rFonts w:eastAsiaTheme="minorHAnsi" w:cs="ＭＳ Ｐゴシック" w:hint="eastAsia"/>
          <w:color w:val="000000"/>
          <w:kern w:val="0"/>
        </w:rPr>
        <w:t>4</w:t>
      </w:r>
      <w:r w:rsidR="00873C8E">
        <w:rPr>
          <w:rFonts w:eastAsiaTheme="minorHAnsi" w:cs="ＭＳ Ｐゴシック" w:hint="eastAsia"/>
          <w:color w:val="000000"/>
          <w:kern w:val="0"/>
        </w:rPr>
        <w:t xml:space="preserve">　</w:t>
      </w:r>
      <w:r>
        <w:rPr>
          <w:rFonts w:eastAsiaTheme="minorHAnsi" w:cs="ＭＳ Ｐゴシック" w:hint="eastAsia"/>
          <w:color w:val="000000"/>
          <w:kern w:val="0"/>
        </w:rPr>
        <w:t>業務委託における</w:t>
      </w:r>
      <w:r w:rsidR="003C3791">
        <w:rPr>
          <w:rFonts w:eastAsiaTheme="minorHAnsi" w:cs="ＭＳ Ｐゴシック" w:hint="eastAsia"/>
          <w:color w:val="000000"/>
          <w:kern w:val="0"/>
        </w:rPr>
        <w:t>調査基準価格は、次の表の業種区分の欄に掲げる業務の種類ごとに</w:t>
      </w:r>
      <w:r w:rsidR="00C602EC">
        <w:rPr>
          <w:rFonts w:eastAsiaTheme="minorHAnsi" w:cs="ＭＳ Ｐゴシック" w:hint="eastAsia"/>
          <w:color w:val="000000"/>
          <w:kern w:val="0"/>
        </w:rPr>
        <w:t>、</w:t>
      </w:r>
    </w:p>
    <w:p w:rsidR="00CC25D4" w:rsidRDefault="003C3791" w:rsidP="00C602EC">
      <w:pPr>
        <w:widowControl/>
        <w:ind w:leftChars="50" w:left="105"/>
        <w:jc w:val="left"/>
        <w:rPr>
          <w:rFonts w:eastAsiaTheme="minorHAnsi" w:cs="ＭＳ Ｐゴシック"/>
          <w:color w:val="000000"/>
          <w:kern w:val="0"/>
        </w:rPr>
      </w:pPr>
      <w:r>
        <w:rPr>
          <w:rFonts w:eastAsiaTheme="minorHAnsi" w:cs="ＭＳ Ｐゴシック" w:hint="eastAsia"/>
          <w:color w:val="000000"/>
          <w:kern w:val="0"/>
        </w:rPr>
        <w:t>同表の算出基礎の欄に掲げる予定価格の算出の基礎となった額の合計額とする。ただし、その額が委託価格に同表の設定</w:t>
      </w:r>
      <w:r w:rsidR="0030064A">
        <w:rPr>
          <w:rFonts w:eastAsiaTheme="minorHAnsi" w:cs="ＭＳ Ｐゴシック" w:hint="eastAsia"/>
          <w:color w:val="000000"/>
          <w:kern w:val="0"/>
        </w:rPr>
        <w:t>上限</w:t>
      </w:r>
      <w:r>
        <w:rPr>
          <w:rFonts w:eastAsiaTheme="minorHAnsi" w:cs="ＭＳ Ｐゴシック" w:hint="eastAsia"/>
          <w:color w:val="000000"/>
          <w:kern w:val="0"/>
        </w:rPr>
        <w:t>の欄に掲げる割合を乗じて得た額を超える場合にあっては、委託価格に設定上限の割合を乗じて得た額とし、その額が委託価格に同表の設定下限の欄に掲げる割合を乗じて得た額に満たない場合にあっては、委託価格に設定下限の割合を乗じて得た額とする。</w:t>
      </w:r>
    </w:p>
    <w:tbl>
      <w:tblPr>
        <w:tblStyle w:val="a3"/>
        <w:tblW w:w="9616" w:type="dxa"/>
        <w:tblInd w:w="-572" w:type="dxa"/>
        <w:tblLook w:val="04A0" w:firstRow="1" w:lastRow="0" w:firstColumn="1" w:lastColumn="0" w:noHBand="0" w:noVBand="1"/>
      </w:tblPr>
      <w:tblGrid>
        <w:gridCol w:w="2553"/>
        <w:gridCol w:w="4364"/>
        <w:gridCol w:w="1353"/>
        <w:gridCol w:w="1346"/>
      </w:tblGrid>
      <w:tr w:rsidR="00CD49CB" w:rsidTr="00505170">
        <w:trPr>
          <w:trHeight w:val="411"/>
        </w:trPr>
        <w:tc>
          <w:tcPr>
            <w:tcW w:w="2553" w:type="dxa"/>
            <w:vAlign w:val="center"/>
          </w:tcPr>
          <w:p w:rsidR="00CD49CB" w:rsidRDefault="00CD49CB" w:rsidP="00CD49CB">
            <w:pPr>
              <w:widowControl/>
              <w:jc w:val="center"/>
              <w:rPr>
                <w:rFonts w:eastAsiaTheme="minorHAnsi"/>
                <w:sz w:val="20"/>
              </w:rPr>
            </w:pPr>
            <w:r>
              <w:rPr>
                <w:rFonts w:eastAsiaTheme="minorHAnsi" w:hint="eastAsia"/>
                <w:sz w:val="20"/>
              </w:rPr>
              <w:t>業種区分</w:t>
            </w:r>
          </w:p>
        </w:tc>
        <w:tc>
          <w:tcPr>
            <w:tcW w:w="4364" w:type="dxa"/>
            <w:vAlign w:val="center"/>
          </w:tcPr>
          <w:p w:rsidR="00CD49CB" w:rsidRDefault="00CD49CB" w:rsidP="00CD49CB">
            <w:pPr>
              <w:widowControl/>
              <w:jc w:val="center"/>
              <w:rPr>
                <w:rFonts w:eastAsiaTheme="minorHAnsi"/>
                <w:sz w:val="20"/>
              </w:rPr>
            </w:pPr>
            <w:r>
              <w:rPr>
                <w:rFonts w:eastAsiaTheme="minorHAnsi" w:hint="eastAsia"/>
                <w:sz w:val="20"/>
              </w:rPr>
              <w:t>算出基礎</w:t>
            </w:r>
          </w:p>
        </w:tc>
        <w:tc>
          <w:tcPr>
            <w:tcW w:w="1353" w:type="dxa"/>
            <w:vAlign w:val="center"/>
          </w:tcPr>
          <w:p w:rsidR="00CD49CB" w:rsidRDefault="00CD49CB" w:rsidP="00CD49CB">
            <w:pPr>
              <w:widowControl/>
              <w:jc w:val="center"/>
              <w:rPr>
                <w:rFonts w:eastAsiaTheme="minorHAnsi"/>
                <w:sz w:val="20"/>
              </w:rPr>
            </w:pPr>
            <w:r>
              <w:rPr>
                <w:rFonts w:eastAsiaTheme="minorHAnsi" w:hint="eastAsia"/>
                <w:sz w:val="20"/>
              </w:rPr>
              <w:t>設定上限</w:t>
            </w:r>
          </w:p>
        </w:tc>
        <w:tc>
          <w:tcPr>
            <w:tcW w:w="1346" w:type="dxa"/>
            <w:vAlign w:val="center"/>
          </w:tcPr>
          <w:p w:rsidR="00CD49CB" w:rsidRDefault="00CD49CB" w:rsidP="00CD49CB">
            <w:pPr>
              <w:widowControl/>
              <w:jc w:val="center"/>
              <w:rPr>
                <w:rFonts w:eastAsiaTheme="minorHAnsi"/>
                <w:sz w:val="20"/>
              </w:rPr>
            </w:pPr>
            <w:r>
              <w:rPr>
                <w:rFonts w:eastAsiaTheme="minorHAnsi" w:hint="eastAsia"/>
                <w:sz w:val="20"/>
              </w:rPr>
              <w:t>設定下限</w:t>
            </w:r>
          </w:p>
        </w:tc>
      </w:tr>
      <w:tr w:rsidR="00CD49CB" w:rsidTr="00505170">
        <w:trPr>
          <w:trHeight w:val="393"/>
        </w:trPr>
        <w:tc>
          <w:tcPr>
            <w:tcW w:w="2553" w:type="dxa"/>
            <w:vMerge w:val="restart"/>
          </w:tcPr>
          <w:p w:rsidR="00CD49CB" w:rsidRDefault="00CD49CB" w:rsidP="00CD49CB">
            <w:pPr>
              <w:widowControl/>
              <w:rPr>
                <w:rFonts w:eastAsiaTheme="minorHAnsi"/>
                <w:sz w:val="20"/>
              </w:rPr>
            </w:pPr>
            <w:r>
              <w:rPr>
                <w:rFonts w:eastAsiaTheme="minorHAnsi" w:hint="eastAsia"/>
                <w:sz w:val="20"/>
              </w:rPr>
              <w:t>測量業務</w:t>
            </w:r>
          </w:p>
        </w:tc>
        <w:tc>
          <w:tcPr>
            <w:tcW w:w="4364" w:type="dxa"/>
          </w:tcPr>
          <w:p w:rsidR="00CD49CB" w:rsidRDefault="00CD49CB" w:rsidP="0090743E">
            <w:pPr>
              <w:widowControl/>
              <w:jc w:val="left"/>
              <w:rPr>
                <w:rFonts w:eastAsiaTheme="minorHAnsi"/>
                <w:sz w:val="20"/>
              </w:rPr>
            </w:pPr>
            <w:r>
              <w:rPr>
                <w:rFonts w:eastAsiaTheme="minorHAnsi" w:hint="eastAsia"/>
                <w:sz w:val="20"/>
              </w:rPr>
              <w:t>ア　直接測量費の額</w:t>
            </w:r>
          </w:p>
        </w:tc>
        <w:tc>
          <w:tcPr>
            <w:tcW w:w="1353" w:type="dxa"/>
            <w:vMerge w:val="restart"/>
          </w:tcPr>
          <w:p w:rsidR="00CD49CB" w:rsidRDefault="00CD49CB" w:rsidP="0090743E">
            <w:pPr>
              <w:widowControl/>
              <w:jc w:val="left"/>
              <w:rPr>
                <w:rFonts w:eastAsiaTheme="minorHAnsi"/>
                <w:sz w:val="20"/>
              </w:rPr>
            </w:pPr>
            <w:r>
              <w:rPr>
                <w:rFonts w:eastAsiaTheme="minorHAnsi" w:hint="eastAsia"/>
                <w:sz w:val="20"/>
              </w:rPr>
              <w:t>10分の8.2</w:t>
            </w:r>
          </w:p>
        </w:tc>
        <w:tc>
          <w:tcPr>
            <w:tcW w:w="1346" w:type="dxa"/>
            <w:vMerge w:val="restart"/>
          </w:tcPr>
          <w:p w:rsidR="00CD49CB" w:rsidRDefault="00CD49CB" w:rsidP="0090743E">
            <w:pPr>
              <w:widowControl/>
              <w:jc w:val="left"/>
              <w:rPr>
                <w:rFonts w:eastAsiaTheme="minorHAnsi"/>
                <w:sz w:val="20"/>
              </w:rPr>
            </w:pPr>
            <w:r>
              <w:rPr>
                <w:rFonts w:eastAsiaTheme="minorHAnsi" w:hint="eastAsia"/>
                <w:sz w:val="20"/>
              </w:rPr>
              <w:t>10分の6</w:t>
            </w:r>
          </w:p>
        </w:tc>
      </w:tr>
      <w:tr w:rsidR="00CD49CB" w:rsidTr="00505170">
        <w:trPr>
          <w:trHeight w:val="428"/>
        </w:trPr>
        <w:tc>
          <w:tcPr>
            <w:tcW w:w="2553" w:type="dxa"/>
            <w:vMerge/>
          </w:tcPr>
          <w:p w:rsidR="00CD49CB" w:rsidRDefault="00CD49CB" w:rsidP="0090743E">
            <w:pPr>
              <w:widowControl/>
              <w:jc w:val="left"/>
              <w:rPr>
                <w:rFonts w:eastAsiaTheme="minorHAnsi"/>
                <w:sz w:val="20"/>
              </w:rPr>
            </w:pPr>
          </w:p>
        </w:tc>
        <w:tc>
          <w:tcPr>
            <w:tcW w:w="4364" w:type="dxa"/>
          </w:tcPr>
          <w:p w:rsidR="00CD49CB" w:rsidRDefault="00CD49CB" w:rsidP="0090743E">
            <w:pPr>
              <w:widowControl/>
              <w:jc w:val="left"/>
              <w:rPr>
                <w:rFonts w:eastAsiaTheme="minorHAnsi"/>
                <w:sz w:val="20"/>
              </w:rPr>
            </w:pPr>
            <w:r>
              <w:rPr>
                <w:rFonts w:eastAsiaTheme="minorHAnsi" w:hint="eastAsia"/>
                <w:sz w:val="20"/>
              </w:rPr>
              <w:t>イ　測量調査費の額</w:t>
            </w:r>
          </w:p>
        </w:tc>
        <w:tc>
          <w:tcPr>
            <w:tcW w:w="1353" w:type="dxa"/>
            <w:vMerge/>
          </w:tcPr>
          <w:p w:rsidR="00CD49CB" w:rsidRDefault="00CD49CB" w:rsidP="0090743E">
            <w:pPr>
              <w:widowControl/>
              <w:jc w:val="left"/>
              <w:rPr>
                <w:rFonts w:eastAsiaTheme="minorHAnsi"/>
                <w:sz w:val="20"/>
              </w:rPr>
            </w:pPr>
          </w:p>
        </w:tc>
        <w:tc>
          <w:tcPr>
            <w:tcW w:w="1346" w:type="dxa"/>
            <w:vMerge/>
          </w:tcPr>
          <w:p w:rsidR="00CD49CB" w:rsidRDefault="00CD49CB" w:rsidP="0090743E">
            <w:pPr>
              <w:widowControl/>
              <w:jc w:val="left"/>
              <w:rPr>
                <w:rFonts w:eastAsiaTheme="minorHAnsi"/>
                <w:sz w:val="20"/>
              </w:rPr>
            </w:pPr>
          </w:p>
        </w:tc>
      </w:tr>
      <w:tr w:rsidR="00CD49CB" w:rsidTr="00505170">
        <w:trPr>
          <w:trHeight w:val="839"/>
        </w:trPr>
        <w:tc>
          <w:tcPr>
            <w:tcW w:w="2553" w:type="dxa"/>
            <w:vMerge/>
          </w:tcPr>
          <w:p w:rsidR="00CD49CB" w:rsidRDefault="00CD49CB" w:rsidP="0090743E">
            <w:pPr>
              <w:widowControl/>
              <w:jc w:val="left"/>
              <w:rPr>
                <w:rFonts w:eastAsiaTheme="minorHAnsi"/>
                <w:sz w:val="20"/>
              </w:rPr>
            </w:pPr>
          </w:p>
        </w:tc>
        <w:tc>
          <w:tcPr>
            <w:tcW w:w="4364" w:type="dxa"/>
          </w:tcPr>
          <w:p w:rsidR="00CD49CB" w:rsidRDefault="00CD49CB" w:rsidP="003B102E">
            <w:pPr>
              <w:widowControl/>
              <w:ind w:left="200" w:hangingChars="100" w:hanging="200"/>
              <w:jc w:val="left"/>
              <w:rPr>
                <w:rFonts w:eastAsiaTheme="minorHAnsi"/>
                <w:sz w:val="20"/>
              </w:rPr>
            </w:pPr>
            <w:r>
              <w:rPr>
                <w:rFonts w:eastAsiaTheme="minorHAnsi" w:hint="eastAsia"/>
                <w:sz w:val="20"/>
              </w:rPr>
              <w:t>ウ　諸経費(間接測量費と一般管理費等の合計額)相当額に10分の4.8を乗じて得た額</w:t>
            </w:r>
          </w:p>
        </w:tc>
        <w:tc>
          <w:tcPr>
            <w:tcW w:w="1353" w:type="dxa"/>
            <w:vMerge/>
            <w:tcBorders>
              <w:bottom w:val="single" w:sz="4" w:space="0" w:color="auto"/>
            </w:tcBorders>
          </w:tcPr>
          <w:p w:rsidR="00CD49CB" w:rsidRDefault="00CD49CB" w:rsidP="0090743E">
            <w:pPr>
              <w:widowControl/>
              <w:jc w:val="left"/>
              <w:rPr>
                <w:rFonts w:eastAsiaTheme="minorHAnsi"/>
                <w:sz w:val="20"/>
              </w:rPr>
            </w:pPr>
          </w:p>
        </w:tc>
        <w:tc>
          <w:tcPr>
            <w:tcW w:w="1346" w:type="dxa"/>
            <w:vMerge/>
          </w:tcPr>
          <w:p w:rsidR="00CD49CB" w:rsidRDefault="00CD49CB" w:rsidP="0090743E">
            <w:pPr>
              <w:widowControl/>
              <w:jc w:val="left"/>
              <w:rPr>
                <w:rFonts w:eastAsiaTheme="minorHAnsi"/>
                <w:sz w:val="20"/>
              </w:rPr>
            </w:pPr>
          </w:p>
        </w:tc>
      </w:tr>
      <w:tr w:rsidR="00FC1EE3" w:rsidTr="00505170">
        <w:trPr>
          <w:trHeight w:val="393"/>
        </w:trPr>
        <w:tc>
          <w:tcPr>
            <w:tcW w:w="2553" w:type="dxa"/>
            <w:vMerge w:val="restart"/>
          </w:tcPr>
          <w:p w:rsidR="00FC1EE3" w:rsidRDefault="00FC1EE3" w:rsidP="0090743E">
            <w:pPr>
              <w:widowControl/>
              <w:jc w:val="left"/>
              <w:rPr>
                <w:rFonts w:eastAsiaTheme="minorHAnsi"/>
                <w:sz w:val="20"/>
              </w:rPr>
            </w:pPr>
            <w:r>
              <w:rPr>
                <w:rFonts w:eastAsiaTheme="minorHAnsi" w:hint="eastAsia"/>
                <w:sz w:val="20"/>
              </w:rPr>
              <w:t>建設関係の建設コンサルタント業務（工事監理業務を含む。）</w:t>
            </w:r>
          </w:p>
        </w:tc>
        <w:tc>
          <w:tcPr>
            <w:tcW w:w="4364" w:type="dxa"/>
          </w:tcPr>
          <w:p w:rsidR="00FC1EE3" w:rsidRDefault="00FC1EE3" w:rsidP="0090743E">
            <w:pPr>
              <w:widowControl/>
              <w:jc w:val="left"/>
              <w:rPr>
                <w:rFonts w:eastAsiaTheme="minorHAnsi"/>
                <w:sz w:val="20"/>
              </w:rPr>
            </w:pPr>
            <w:r>
              <w:rPr>
                <w:rFonts w:eastAsiaTheme="minorHAnsi" w:hint="eastAsia"/>
                <w:sz w:val="20"/>
              </w:rPr>
              <w:t>ア　直接人件費の額</w:t>
            </w:r>
          </w:p>
        </w:tc>
        <w:tc>
          <w:tcPr>
            <w:tcW w:w="1353" w:type="dxa"/>
            <w:vMerge w:val="restart"/>
          </w:tcPr>
          <w:p w:rsidR="00FC1EE3" w:rsidRDefault="00FC1EE3" w:rsidP="0090743E">
            <w:pPr>
              <w:widowControl/>
              <w:jc w:val="left"/>
              <w:rPr>
                <w:rFonts w:eastAsiaTheme="minorHAnsi"/>
                <w:sz w:val="20"/>
              </w:rPr>
            </w:pPr>
            <w:r>
              <w:rPr>
                <w:rFonts w:eastAsiaTheme="minorHAnsi" w:hint="eastAsia"/>
                <w:sz w:val="20"/>
              </w:rPr>
              <w:t>10分の8</w:t>
            </w:r>
          </w:p>
        </w:tc>
        <w:tc>
          <w:tcPr>
            <w:tcW w:w="1346" w:type="dxa"/>
            <w:vMerge w:val="restart"/>
          </w:tcPr>
          <w:p w:rsidR="00FC1EE3" w:rsidRDefault="00FC1EE3" w:rsidP="0090743E">
            <w:pPr>
              <w:widowControl/>
              <w:jc w:val="left"/>
              <w:rPr>
                <w:rFonts w:eastAsiaTheme="minorHAnsi"/>
                <w:sz w:val="20"/>
              </w:rPr>
            </w:pPr>
            <w:r>
              <w:rPr>
                <w:rFonts w:eastAsiaTheme="minorHAnsi" w:hint="eastAsia"/>
                <w:sz w:val="20"/>
              </w:rPr>
              <w:t>10分の6</w:t>
            </w:r>
          </w:p>
        </w:tc>
      </w:tr>
      <w:tr w:rsidR="00FC1EE3" w:rsidTr="00505170">
        <w:trPr>
          <w:trHeight w:val="348"/>
        </w:trPr>
        <w:tc>
          <w:tcPr>
            <w:tcW w:w="2553" w:type="dxa"/>
            <w:vMerge/>
          </w:tcPr>
          <w:p w:rsidR="00FC1EE3" w:rsidRDefault="00FC1EE3" w:rsidP="0090743E">
            <w:pPr>
              <w:widowControl/>
              <w:jc w:val="left"/>
              <w:rPr>
                <w:rFonts w:eastAsiaTheme="minorHAnsi"/>
                <w:sz w:val="20"/>
              </w:rPr>
            </w:pPr>
          </w:p>
        </w:tc>
        <w:tc>
          <w:tcPr>
            <w:tcW w:w="4364" w:type="dxa"/>
          </w:tcPr>
          <w:p w:rsidR="00FC1EE3" w:rsidRDefault="00FC1EE3" w:rsidP="0090743E">
            <w:pPr>
              <w:widowControl/>
              <w:jc w:val="left"/>
              <w:rPr>
                <w:rFonts w:eastAsiaTheme="minorHAnsi"/>
                <w:sz w:val="20"/>
              </w:rPr>
            </w:pPr>
            <w:r>
              <w:rPr>
                <w:rFonts w:eastAsiaTheme="minorHAnsi" w:hint="eastAsia"/>
                <w:sz w:val="20"/>
              </w:rPr>
              <w:t>イ　特別経費の額</w:t>
            </w:r>
          </w:p>
        </w:tc>
        <w:tc>
          <w:tcPr>
            <w:tcW w:w="1353" w:type="dxa"/>
            <w:vMerge/>
          </w:tcPr>
          <w:p w:rsidR="00FC1EE3" w:rsidRDefault="00FC1EE3" w:rsidP="0090743E">
            <w:pPr>
              <w:widowControl/>
              <w:jc w:val="left"/>
              <w:rPr>
                <w:rFonts w:eastAsiaTheme="minorHAnsi"/>
                <w:sz w:val="20"/>
              </w:rPr>
            </w:pPr>
          </w:p>
        </w:tc>
        <w:tc>
          <w:tcPr>
            <w:tcW w:w="1346" w:type="dxa"/>
            <w:vMerge/>
          </w:tcPr>
          <w:p w:rsidR="00FC1EE3" w:rsidRDefault="00FC1EE3" w:rsidP="0090743E">
            <w:pPr>
              <w:widowControl/>
              <w:jc w:val="left"/>
              <w:rPr>
                <w:rFonts w:eastAsiaTheme="minorHAnsi"/>
                <w:sz w:val="20"/>
              </w:rPr>
            </w:pPr>
          </w:p>
        </w:tc>
      </w:tr>
      <w:tr w:rsidR="00FC1EE3" w:rsidTr="00E62429">
        <w:trPr>
          <w:trHeight w:val="354"/>
        </w:trPr>
        <w:tc>
          <w:tcPr>
            <w:tcW w:w="2553" w:type="dxa"/>
            <w:vMerge/>
          </w:tcPr>
          <w:p w:rsidR="00FC1EE3" w:rsidRDefault="00FC1EE3" w:rsidP="0090743E">
            <w:pPr>
              <w:widowControl/>
              <w:jc w:val="left"/>
              <w:rPr>
                <w:rFonts w:eastAsiaTheme="minorHAnsi"/>
                <w:sz w:val="20"/>
              </w:rPr>
            </w:pPr>
          </w:p>
        </w:tc>
        <w:tc>
          <w:tcPr>
            <w:tcW w:w="4364" w:type="dxa"/>
          </w:tcPr>
          <w:p w:rsidR="00FC1EE3" w:rsidRDefault="00FC1EE3" w:rsidP="003B102E">
            <w:pPr>
              <w:widowControl/>
              <w:ind w:left="200" w:hangingChars="100" w:hanging="200"/>
              <w:jc w:val="left"/>
              <w:rPr>
                <w:rFonts w:eastAsiaTheme="minorHAnsi"/>
                <w:sz w:val="20"/>
              </w:rPr>
            </w:pPr>
            <w:r>
              <w:rPr>
                <w:rFonts w:eastAsiaTheme="minorHAnsi" w:hint="eastAsia"/>
                <w:sz w:val="20"/>
              </w:rPr>
              <w:t>ウ　技術料等経費の額に10分の6を乗じて得た額</w:t>
            </w:r>
          </w:p>
        </w:tc>
        <w:tc>
          <w:tcPr>
            <w:tcW w:w="1353" w:type="dxa"/>
            <w:vMerge/>
          </w:tcPr>
          <w:p w:rsidR="00FC1EE3" w:rsidRDefault="00FC1EE3" w:rsidP="0090743E">
            <w:pPr>
              <w:widowControl/>
              <w:jc w:val="left"/>
              <w:rPr>
                <w:rFonts w:eastAsiaTheme="minorHAnsi"/>
                <w:sz w:val="20"/>
              </w:rPr>
            </w:pPr>
          </w:p>
        </w:tc>
        <w:tc>
          <w:tcPr>
            <w:tcW w:w="1346" w:type="dxa"/>
            <w:vMerge/>
          </w:tcPr>
          <w:p w:rsidR="00FC1EE3" w:rsidRDefault="00FC1EE3" w:rsidP="0090743E">
            <w:pPr>
              <w:widowControl/>
              <w:jc w:val="left"/>
              <w:rPr>
                <w:rFonts w:eastAsiaTheme="minorHAnsi"/>
                <w:sz w:val="20"/>
              </w:rPr>
            </w:pPr>
          </w:p>
        </w:tc>
      </w:tr>
      <w:tr w:rsidR="00FC1EE3" w:rsidTr="00505170">
        <w:trPr>
          <w:trHeight w:val="354"/>
        </w:trPr>
        <w:tc>
          <w:tcPr>
            <w:tcW w:w="2553" w:type="dxa"/>
            <w:vMerge/>
          </w:tcPr>
          <w:p w:rsidR="00FC1EE3" w:rsidRDefault="00FC1EE3" w:rsidP="0090743E">
            <w:pPr>
              <w:widowControl/>
              <w:jc w:val="left"/>
              <w:rPr>
                <w:rFonts w:eastAsiaTheme="minorHAnsi"/>
                <w:sz w:val="20"/>
              </w:rPr>
            </w:pPr>
          </w:p>
        </w:tc>
        <w:tc>
          <w:tcPr>
            <w:tcW w:w="4364" w:type="dxa"/>
          </w:tcPr>
          <w:p w:rsidR="00FC1EE3" w:rsidRDefault="00FC1EE3" w:rsidP="003B102E">
            <w:pPr>
              <w:widowControl/>
              <w:ind w:left="200" w:hangingChars="100" w:hanging="200"/>
              <w:jc w:val="left"/>
              <w:rPr>
                <w:rFonts w:eastAsiaTheme="minorHAnsi"/>
                <w:sz w:val="20"/>
              </w:rPr>
            </w:pPr>
            <w:r>
              <w:rPr>
                <w:rFonts w:eastAsiaTheme="minorHAnsi" w:hint="eastAsia"/>
                <w:sz w:val="20"/>
              </w:rPr>
              <w:t>エ　諸経費の額に1</w:t>
            </w:r>
            <w:r>
              <w:rPr>
                <w:rFonts w:eastAsiaTheme="minorHAnsi"/>
                <w:sz w:val="20"/>
              </w:rPr>
              <w:t>0</w:t>
            </w:r>
            <w:r>
              <w:rPr>
                <w:rFonts w:eastAsiaTheme="minorHAnsi" w:hint="eastAsia"/>
                <w:sz w:val="20"/>
              </w:rPr>
              <w:t>分の6を乗じて得た額</w:t>
            </w:r>
          </w:p>
        </w:tc>
        <w:tc>
          <w:tcPr>
            <w:tcW w:w="1353" w:type="dxa"/>
            <w:vMerge/>
            <w:tcBorders>
              <w:bottom w:val="single" w:sz="4" w:space="0" w:color="auto"/>
            </w:tcBorders>
          </w:tcPr>
          <w:p w:rsidR="00FC1EE3" w:rsidRDefault="00FC1EE3" w:rsidP="0090743E">
            <w:pPr>
              <w:widowControl/>
              <w:jc w:val="left"/>
              <w:rPr>
                <w:rFonts w:eastAsiaTheme="minorHAnsi"/>
                <w:sz w:val="20"/>
              </w:rPr>
            </w:pPr>
          </w:p>
        </w:tc>
        <w:tc>
          <w:tcPr>
            <w:tcW w:w="1346" w:type="dxa"/>
            <w:vMerge/>
          </w:tcPr>
          <w:p w:rsidR="00FC1EE3" w:rsidRDefault="00FC1EE3" w:rsidP="0090743E">
            <w:pPr>
              <w:widowControl/>
              <w:jc w:val="left"/>
              <w:rPr>
                <w:rFonts w:eastAsiaTheme="minorHAnsi"/>
                <w:sz w:val="20"/>
              </w:rPr>
            </w:pPr>
          </w:p>
        </w:tc>
      </w:tr>
      <w:tr w:rsidR="00505170" w:rsidTr="00505170">
        <w:trPr>
          <w:trHeight w:val="393"/>
        </w:trPr>
        <w:tc>
          <w:tcPr>
            <w:tcW w:w="2553" w:type="dxa"/>
            <w:vMerge w:val="restart"/>
          </w:tcPr>
          <w:p w:rsidR="00505170" w:rsidRDefault="00505170" w:rsidP="0090743E">
            <w:pPr>
              <w:widowControl/>
              <w:jc w:val="left"/>
              <w:rPr>
                <w:rFonts w:eastAsiaTheme="minorHAnsi"/>
                <w:sz w:val="20"/>
              </w:rPr>
            </w:pPr>
            <w:r>
              <w:rPr>
                <w:rFonts w:eastAsiaTheme="minorHAnsi" w:hint="eastAsia"/>
                <w:sz w:val="20"/>
              </w:rPr>
              <w:t>土木関係の建設コンサルタント業務</w:t>
            </w:r>
          </w:p>
        </w:tc>
        <w:tc>
          <w:tcPr>
            <w:tcW w:w="4364" w:type="dxa"/>
          </w:tcPr>
          <w:p w:rsidR="00505170" w:rsidRDefault="00505170" w:rsidP="0090743E">
            <w:pPr>
              <w:widowControl/>
              <w:jc w:val="left"/>
              <w:rPr>
                <w:rFonts w:eastAsiaTheme="minorHAnsi"/>
                <w:sz w:val="20"/>
              </w:rPr>
            </w:pPr>
            <w:r>
              <w:rPr>
                <w:rFonts w:eastAsiaTheme="minorHAnsi" w:hint="eastAsia"/>
                <w:sz w:val="20"/>
              </w:rPr>
              <w:t>ア　直接人件費の額</w:t>
            </w:r>
          </w:p>
        </w:tc>
        <w:tc>
          <w:tcPr>
            <w:tcW w:w="1353" w:type="dxa"/>
            <w:vMerge w:val="restart"/>
            <w:tcBorders>
              <w:top w:val="single" w:sz="4" w:space="0" w:color="auto"/>
            </w:tcBorders>
          </w:tcPr>
          <w:p w:rsidR="00505170" w:rsidRDefault="00505170" w:rsidP="0090743E">
            <w:pPr>
              <w:widowControl/>
              <w:jc w:val="left"/>
              <w:rPr>
                <w:rFonts w:eastAsiaTheme="minorHAnsi"/>
                <w:sz w:val="20"/>
              </w:rPr>
            </w:pPr>
            <w:r>
              <w:rPr>
                <w:rFonts w:eastAsiaTheme="minorHAnsi" w:hint="eastAsia"/>
                <w:sz w:val="20"/>
              </w:rPr>
              <w:t>10分の8</w:t>
            </w:r>
          </w:p>
        </w:tc>
        <w:tc>
          <w:tcPr>
            <w:tcW w:w="1346" w:type="dxa"/>
            <w:vMerge w:val="restart"/>
          </w:tcPr>
          <w:p w:rsidR="00505170" w:rsidRDefault="00505170" w:rsidP="0090743E">
            <w:pPr>
              <w:widowControl/>
              <w:jc w:val="left"/>
              <w:rPr>
                <w:rFonts w:eastAsiaTheme="minorHAnsi"/>
                <w:sz w:val="20"/>
              </w:rPr>
            </w:pPr>
            <w:r>
              <w:rPr>
                <w:rFonts w:eastAsiaTheme="minorHAnsi" w:hint="eastAsia"/>
                <w:sz w:val="20"/>
              </w:rPr>
              <w:t>10分の6</w:t>
            </w: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Default="00505170" w:rsidP="0090743E">
            <w:pPr>
              <w:widowControl/>
              <w:jc w:val="left"/>
              <w:rPr>
                <w:rFonts w:eastAsiaTheme="minorHAnsi"/>
                <w:sz w:val="20"/>
              </w:rPr>
            </w:pPr>
            <w:r>
              <w:rPr>
                <w:rFonts w:eastAsiaTheme="minorHAnsi" w:hint="eastAsia"/>
                <w:sz w:val="20"/>
              </w:rPr>
              <w:t>イ　直接経費の額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3B102E" w:rsidRDefault="00505170" w:rsidP="0090743E">
            <w:pPr>
              <w:widowControl/>
              <w:jc w:val="left"/>
              <w:rPr>
                <w:rFonts w:eastAsiaTheme="minorHAnsi"/>
                <w:sz w:val="20"/>
              </w:rPr>
            </w:pPr>
            <w:r>
              <w:rPr>
                <w:rFonts w:eastAsiaTheme="minorHAnsi" w:hint="eastAsia"/>
                <w:sz w:val="20"/>
              </w:rPr>
              <w:t>ウ　その他原価の額に10分の9を乗じて得た</w:t>
            </w:r>
          </w:p>
          <w:p w:rsidR="00505170" w:rsidRDefault="003B102E" w:rsidP="0090743E">
            <w:pPr>
              <w:widowControl/>
              <w:jc w:val="left"/>
              <w:rPr>
                <w:rFonts w:eastAsiaTheme="minorHAnsi"/>
                <w:sz w:val="20"/>
              </w:rPr>
            </w:pPr>
            <w:r>
              <w:rPr>
                <w:rFonts w:eastAsiaTheme="minorHAnsi" w:hint="eastAsia"/>
                <w:sz w:val="20"/>
              </w:rPr>
              <w:t xml:space="preserve">　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RPr="00262F5F"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Pr="00BA094C" w:rsidRDefault="00505170" w:rsidP="003B102E">
            <w:pPr>
              <w:widowControl/>
              <w:ind w:left="200" w:hangingChars="100" w:hanging="200"/>
              <w:jc w:val="left"/>
              <w:rPr>
                <w:rFonts w:eastAsiaTheme="minorHAnsi"/>
                <w:sz w:val="20"/>
              </w:rPr>
            </w:pPr>
            <w:r>
              <w:rPr>
                <w:rFonts w:eastAsiaTheme="minorHAnsi" w:hint="eastAsia"/>
                <w:sz w:val="20"/>
              </w:rPr>
              <w:t>エ　一般管理費等の額に10分の</w:t>
            </w:r>
            <w:r w:rsidR="00262F5F">
              <w:rPr>
                <w:rFonts w:eastAsiaTheme="minorHAnsi" w:hint="eastAsia"/>
                <w:sz w:val="20"/>
              </w:rPr>
              <w:t>4.</w:t>
            </w:r>
            <w:r>
              <w:rPr>
                <w:rFonts w:eastAsiaTheme="minorHAnsi" w:hint="eastAsia"/>
                <w:sz w:val="20"/>
              </w:rPr>
              <w:t>8を乗じて得た額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val="restart"/>
          </w:tcPr>
          <w:p w:rsidR="00505170" w:rsidRDefault="00505170" w:rsidP="00BA094C">
            <w:pPr>
              <w:widowControl/>
              <w:rPr>
                <w:rFonts w:eastAsiaTheme="minorHAnsi"/>
                <w:sz w:val="20"/>
              </w:rPr>
            </w:pPr>
            <w:r>
              <w:rPr>
                <w:rFonts w:eastAsiaTheme="minorHAnsi" w:hint="eastAsia"/>
                <w:sz w:val="20"/>
              </w:rPr>
              <w:t>地質調査業務</w:t>
            </w:r>
          </w:p>
        </w:tc>
        <w:tc>
          <w:tcPr>
            <w:tcW w:w="4364" w:type="dxa"/>
          </w:tcPr>
          <w:p w:rsidR="00505170" w:rsidRDefault="00505170" w:rsidP="0090743E">
            <w:pPr>
              <w:widowControl/>
              <w:jc w:val="left"/>
              <w:rPr>
                <w:rFonts w:eastAsiaTheme="minorHAnsi"/>
                <w:sz w:val="20"/>
              </w:rPr>
            </w:pPr>
            <w:r>
              <w:rPr>
                <w:rFonts w:eastAsiaTheme="minorHAnsi" w:hint="eastAsia"/>
                <w:sz w:val="20"/>
              </w:rPr>
              <w:t>ア　直接人件費の額</w:t>
            </w:r>
          </w:p>
        </w:tc>
        <w:tc>
          <w:tcPr>
            <w:tcW w:w="1353" w:type="dxa"/>
            <w:vMerge w:val="restart"/>
          </w:tcPr>
          <w:p w:rsidR="00505170" w:rsidRDefault="00505170" w:rsidP="0090743E">
            <w:pPr>
              <w:widowControl/>
              <w:jc w:val="left"/>
              <w:rPr>
                <w:rFonts w:eastAsiaTheme="minorHAnsi"/>
                <w:sz w:val="20"/>
              </w:rPr>
            </w:pPr>
            <w:r>
              <w:rPr>
                <w:rFonts w:eastAsiaTheme="minorHAnsi" w:hint="eastAsia"/>
                <w:sz w:val="20"/>
              </w:rPr>
              <w:t>10分の8.5</w:t>
            </w:r>
          </w:p>
        </w:tc>
        <w:tc>
          <w:tcPr>
            <w:tcW w:w="1346" w:type="dxa"/>
            <w:vMerge w:val="restart"/>
          </w:tcPr>
          <w:p w:rsidR="00505170" w:rsidRDefault="00505170" w:rsidP="0090743E">
            <w:pPr>
              <w:widowControl/>
              <w:jc w:val="left"/>
              <w:rPr>
                <w:rFonts w:eastAsiaTheme="minorHAnsi"/>
                <w:sz w:val="20"/>
              </w:rPr>
            </w:pPr>
            <w:r>
              <w:rPr>
                <w:rFonts w:eastAsiaTheme="minorHAnsi" w:hint="eastAsia"/>
                <w:sz w:val="20"/>
              </w:rPr>
              <w:t>3分の2</w:t>
            </w: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3B102E" w:rsidRDefault="00505170" w:rsidP="0090743E">
            <w:pPr>
              <w:widowControl/>
              <w:jc w:val="left"/>
              <w:rPr>
                <w:rFonts w:eastAsiaTheme="minorHAnsi"/>
                <w:sz w:val="20"/>
              </w:rPr>
            </w:pPr>
            <w:r>
              <w:rPr>
                <w:rFonts w:eastAsiaTheme="minorHAnsi" w:hint="eastAsia"/>
                <w:sz w:val="20"/>
              </w:rPr>
              <w:t>イ　間接測量費の額に10分の9を乗じて得た</w:t>
            </w:r>
          </w:p>
          <w:p w:rsidR="00505170" w:rsidRDefault="003B102E" w:rsidP="0090743E">
            <w:pPr>
              <w:widowControl/>
              <w:jc w:val="left"/>
              <w:rPr>
                <w:rFonts w:eastAsiaTheme="minorHAnsi"/>
                <w:sz w:val="20"/>
              </w:rPr>
            </w:pPr>
            <w:r>
              <w:rPr>
                <w:rFonts w:eastAsiaTheme="minorHAnsi" w:hint="eastAsia"/>
                <w:sz w:val="20"/>
              </w:rPr>
              <w:t xml:space="preserve">　</w:t>
            </w:r>
            <w:r w:rsidR="00505170">
              <w:rPr>
                <w:rFonts w:eastAsiaTheme="minorHAnsi" w:hint="eastAsia"/>
                <w:sz w:val="20"/>
              </w:rPr>
              <w:t>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Default="00505170" w:rsidP="003B102E">
            <w:pPr>
              <w:widowControl/>
              <w:ind w:left="200" w:hangingChars="100" w:hanging="200"/>
              <w:jc w:val="left"/>
              <w:rPr>
                <w:rFonts w:eastAsiaTheme="minorHAnsi"/>
                <w:sz w:val="20"/>
              </w:rPr>
            </w:pPr>
            <w:r>
              <w:rPr>
                <w:rFonts w:eastAsiaTheme="minorHAnsi" w:hint="eastAsia"/>
                <w:sz w:val="20"/>
              </w:rPr>
              <w:t>ウ　解析等調査業務費の額に10分の8を乗じて得た額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Default="00505170" w:rsidP="003B102E">
            <w:pPr>
              <w:widowControl/>
              <w:ind w:left="200" w:hangingChars="100" w:hanging="200"/>
              <w:jc w:val="left"/>
              <w:rPr>
                <w:rFonts w:eastAsiaTheme="minorHAnsi"/>
                <w:sz w:val="20"/>
              </w:rPr>
            </w:pPr>
            <w:r>
              <w:rPr>
                <w:rFonts w:eastAsiaTheme="minorHAnsi" w:hint="eastAsia"/>
                <w:sz w:val="20"/>
              </w:rPr>
              <w:t>エ　諸経費(業務管理費と一般管理費</w:t>
            </w:r>
            <w:r w:rsidR="00CC25D4">
              <w:rPr>
                <w:rFonts w:eastAsiaTheme="minorHAnsi" w:hint="eastAsia"/>
                <w:sz w:val="20"/>
              </w:rPr>
              <w:t>等</w:t>
            </w:r>
            <w:r>
              <w:rPr>
                <w:rFonts w:eastAsiaTheme="minorHAnsi" w:hint="eastAsia"/>
                <w:sz w:val="20"/>
              </w:rPr>
              <w:t>の合計額)相当額に10分の4.8を乗じて得た額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bl>
    <w:p w:rsidR="00873C8E" w:rsidRDefault="00873C8E">
      <w:r>
        <w:br w:type="page"/>
      </w:r>
    </w:p>
    <w:tbl>
      <w:tblPr>
        <w:tblStyle w:val="a3"/>
        <w:tblW w:w="9616" w:type="dxa"/>
        <w:tblInd w:w="-572" w:type="dxa"/>
        <w:tblLook w:val="04A0" w:firstRow="1" w:lastRow="0" w:firstColumn="1" w:lastColumn="0" w:noHBand="0" w:noVBand="1"/>
      </w:tblPr>
      <w:tblGrid>
        <w:gridCol w:w="2553"/>
        <w:gridCol w:w="4364"/>
        <w:gridCol w:w="1353"/>
        <w:gridCol w:w="1346"/>
      </w:tblGrid>
      <w:tr w:rsidR="00505170" w:rsidTr="00505170">
        <w:trPr>
          <w:trHeight w:val="393"/>
        </w:trPr>
        <w:tc>
          <w:tcPr>
            <w:tcW w:w="2553" w:type="dxa"/>
            <w:vMerge w:val="restart"/>
          </w:tcPr>
          <w:p w:rsidR="00505170" w:rsidRDefault="00505170" w:rsidP="0090743E">
            <w:pPr>
              <w:widowControl/>
              <w:jc w:val="left"/>
              <w:rPr>
                <w:rFonts w:eastAsiaTheme="minorHAnsi"/>
                <w:sz w:val="20"/>
              </w:rPr>
            </w:pPr>
            <w:r>
              <w:rPr>
                <w:rFonts w:eastAsiaTheme="minorHAnsi" w:hint="eastAsia"/>
                <w:sz w:val="20"/>
              </w:rPr>
              <w:lastRenderedPageBreak/>
              <w:t>補償関係コンサルタント業務（工事損失調査業務を含む）</w:t>
            </w:r>
          </w:p>
        </w:tc>
        <w:tc>
          <w:tcPr>
            <w:tcW w:w="4364" w:type="dxa"/>
          </w:tcPr>
          <w:p w:rsidR="00505170" w:rsidRDefault="00505170" w:rsidP="0090743E">
            <w:pPr>
              <w:widowControl/>
              <w:jc w:val="left"/>
              <w:rPr>
                <w:rFonts w:eastAsiaTheme="minorHAnsi"/>
                <w:sz w:val="20"/>
              </w:rPr>
            </w:pPr>
            <w:r>
              <w:rPr>
                <w:rFonts w:eastAsiaTheme="minorHAnsi" w:hint="eastAsia"/>
                <w:sz w:val="20"/>
              </w:rPr>
              <w:t>ア　直接人件費の額</w:t>
            </w:r>
          </w:p>
        </w:tc>
        <w:tc>
          <w:tcPr>
            <w:tcW w:w="1353" w:type="dxa"/>
            <w:vMerge w:val="restart"/>
          </w:tcPr>
          <w:p w:rsidR="00505170" w:rsidRDefault="00505170" w:rsidP="0090743E">
            <w:pPr>
              <w:widowControl/>
              <w:jc w:val="left"/>
              <w:rPr>
                <w:rFonts w:eastAsiaTheme="minorHAnsi"/>
                <w:sz w:val="20"/>
              </w:rPr>
            </w:pPr>
            <w:r>
              <w:rPr>
                <w:rFonts w:eastAsiaTheme="minorHAnsi" w:hint="eastAsia"/>
                <w:sz w:val="20"/>
              </w:rPr>
              <w:t>10分の8</w:t>
            </w:r>
          </w:p>
        </w:tc>
        <w:tc>
          <w:tcPr>
            <w:tcW w:w="1346" w:type="dxa"/>
            <w:vMerge w:val="restart"/>
          </w:tcPr>
          <w:p w:rsidR="00505170" w:rsidRDefault="00505170" w:rsidP="0090743E">
            <w:pPr>
              <w:widowControl/>
              <w:jc w:val="left"/>
              <w:rPr>
                <w:rFonts w:eastAsiaTheme="minorHAnsi"/>
                <w:sz w:val="20"/>
              </w:rPr>
            </w:pPr>
            <w:r>
              <w:rPr>
                <w:rFonts w:eastAsiaTheme="minorHAnsi" w:hint="eastAsia"/>
                <w:sz w:val="20"/>
              </w:rPr>
              <w:t>10分の6</w:t>
            </w: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Default="00505170" w:rsidP="0090743E">
            <w:pPr>
              <w:widowControl/>
              <w:jc w:val="left"/>
              <w:rPr>
                <w:rFonts w:eastAsiaTheme="minorHAnsi"/>
                <w:sz w:val="20"/>
              </w:rPr>
            </w:pPr>
            <w:r>
              <w:rPr>
                <w:rFonts w:eastAsiaTheme="minorHAnsi" w:hint="eastAsia"/>
                <w:sz w:val="20"/>
              </w:rPr>
              <w:t>イ　直接経費の額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3B102E" w:rsidRDefault="00505170" w:rsidP="0090743E">
            <w:pPr>
              <w:widowControl/>
              <w:jc w:val="left"/>
              <w:rPr>
                <w:rFonts w:eastAsiaTheme="minorHAnsi"/>
                <w:sz w:val="20"/>
              </w:rPr>
            </w:pPr>
            <w:r>
              <w:rPr>
                <w:rFonts w:eastAsiaTheme="minorHAnsi" w:hint="eastAsia"/>
                <w:sz w:val="20"/>
              </w:rPr>
              <w:t>ウ　その他原価の額に10分の9を乗じて得た</w:t>
            </w:r>
          </w:p>
          <w:p w:rsidR="00505170" w:rsidRDefault="003B102E" w:rsidP="0090743E">
            <w:pPr>
              <w:widowControl/>
              <w:jc w:val="left"/>
              <w:rPr>
                <w:rFonts w:eastAsiaTheme="minorHAnsi"/>
                <w:sz w:val="20"/>
              </w:rPr>
            </w:pPr>
            <w:r>
              <w:rPr>
                <w:rFonts w:eastAsiaTheme="minorHAnsi" w:hint="eastAsia"/>
                <w:sz w:val="20"/>
              </w:rPr>
              <w:t xml:space="preserve">　</w:t>
            </w:r>
            <w:r w:rsidR="00505170">
              <w:rPr>
                <w:rFonts w:eastAsiaTheme="minorHAnsi" w:hint="eastAsia"/>
                <w:sz w:val="20"/>
              </w:rPr>
              <w:t>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r w:rsidR="00505170" w:rsidTr="00505170">
        <w:trPr>
          <w:trHeight w:val="393"/>
        </w:trPr>
        <w:tc>
          <w:tcPr>
            <w:tcW w:w="2553" w:type="dxa"/>
            <w:vMerge/>
          </w:tcPr>
          <w:p w:rsidR="00505170" w:rsidRDefault="00505170" w:rsidP="0090743E">
            <w:pPr>
              <w:widowControl/>
              <w:jc w:val="left"/>
              <w:rPr>
                <w:rFonts w:eastAsiaTheme="minorHAnsi"/>
                <w:sz w:val="20"/>
              </w:rPr>
            </w:pPr>
          </w:p>
        </w:tc>
        <w:tc>
          <w:tcPr>
            <w:tcW w:w="4364" w:type="dxa"/>
          </w:tcPr>
          <w:p w:rsidR="00505170" w:rsidRDefault="00505170" w:rsidP="003B102E">
            <w:pPr>
              <w:widowControl/>
              <w:ind w:left="200" w:hangingChars="100" w:hanging="200"/>
              <w:jc w:val="left"/>
              <w:rPr>
                <w:rFonts w:eastAsiaTheme="minorHAnsi"/>
                <w:sz w:val="20"/>
              </w:rPr>
            </w:pPr>
            <w:r>
              <w:rPr>
                <w:rFonts w:eastAsiaTheme="minorHAnsi" w:hint="eastAsia"/>
                <w:sz w:val="20"/>
              </w:rPr>
              <w:t>エ　一般管理費</w:t>
            </w:r>
            <w:r w:rsidR="00001EFE">
              <w:rPr>
                <w:rFonts w:eastAsiaTheme="minorHAnsi" w:hint="eastAsia"/>
                <w:sz w:val="20"/>
              </w:rPr>
              <w:t>等</w:t>
            </w:r>
            <w:r>
              <w:rPr>
                <w:rFonts w:eastAsiaTheme="minorHAnsi" w:hint="eastAsia"/>
                <w:sz w:val="20"/>
              </w:rPr>
              <w:t>の</w:t>
            </w:r>
            <w:r w:rsidR="00001EFE">
              <w:rPr>
                <w:rFonts w:eastAsiaTheme="minorHAnsi" w:hint="eastAsia"/>
                <w:sz w:val="20"/>
              </w:rPr>
              <w:t>額に10分の4.5を乗じて得た額</w:t>
            </w:r>
          </w:p>
        </w:tc>
        <w:tc>
          <w:tcPr>
            <w:tcW w:w="1353" w:type="dxa"/>
            <w:vMerge/>
          </w:tcPr>
          <w:p w:rsidR="00505170" w:rsidRDefault="00505170" w:rsidP="0090743E">
            <w:pPr>
              <w:widowControl/>
              <w:jc w:val="left"/>
              <w:rPr>
                <w:rFonts w:eastAsiaTheme="minorHAnsi"/>
                <w:sz w:val="20"/>
              </w:rPr>
            </w:pPr>
          </w:p>
        </w:tc>
        <w:tc>
          <w:tcPr>
            <w:tcW w:w="1346" w:type="dxa"/>
            <w:vMerge/>
          </w:tcPr>
          <w:p w:rsidR="00505170" w:rsidRDefault="00505170" w:rsidP="0090743E">
            <w:pPr>
              <w:widowControl/>
              <w:jc w:val="left"/>
              <w:rPr>
                <w:rFonts w:eastAsiaTheme="minorHAnsi"/>
                <w:sz w:val="20"/>
              </w:rPr>
            </w:pPr>
          </w:p>
        </w:tc>
      </w:tr>
    </w:tbl>
    <w:p w:rsidR="00876521" w:rsidRDefault="00505170" w:rsidP="0090743E">
      <w:pPr>
        <w:widowControl/>
        <w:ind w:left="200" w:hangingChars="100" w:hanging="200"/>
        <w:jc w:val="left"/>
        <w:rPr>
          <w:rFonts w:eastAsiaTheme="minorHAnsi"/>
          <w:sz w:val="20"/>
        </w:rPr>
      </w:pPr>
      <w:r>
        <w:rPr>
          <w:rFonts w:eastAsiaTheme="minorHAnsi" w:hint="eastAsia"/>
          <w:sz w:val="20"/>
        </w:rPr>
        <w:t>5</w:t>
      </w:r>
      <w:r w:rsidR="002368F6">
        <w:rPr>
          <w:rFonts w:eastAsiaTheme="minorHAnsi" w:hint="eastAsia"/>
          <w:sz w:val="20"/>
        </w:rPr>
        <w:t xml:space="preserve">　</w:t>
      </w:r>
      <w:r>
        <w:rPr>
          <w:rFonts w:eastAsiaTheme="minorHAnsi" w:hint="eastAsia"/>
          <w:sz w:val="20"/>
        </w:rPr>
        <w:t>前項の規定にかかわらず、理事長は</w:t>
      </w:r>
      <w:r w:rsidR="00CC25D4">
        <w:rPr>
          <w:rFonts w:eastAsiaTheme="minorHAnsi" w:hint="eastAsia"/>
          <w:sz w:val="20"/>
        </w:rPr>
        <w:t>、</w:t>
      </w:r>
      <w:r>
        <w:rPr>
          <w:rFonts w:eastAsiaTheme="minorHAnsi" w:hint="eastAsia"/>
          <w:sz w:val="20"/>
        </w:rPr>
        <w:t>特に必要があると認める場合は、10分の6から10分の8</w:t>
      </w:r>
      <w:r w:rsidR="00876521">
        <w:rPr>
          <w:rFonts w:eastAsiaTheme="minorHAnsi" w:hint="eastAsia"/>
          <w:sz w:val="20"/>
        </w:rPr>
        <w:t>（測量業務にあっては10分の6から10分の8.2まで、地質調査業務にあっては3分の2から10分の8.5）までの範囲内で調査基準価格を定めるものとする。</w:t>
      </w:r>
    </w:p>
    <w:p w:rsidR="00640F49" w:rsidRDefault="00640F49" w:rsidP="00873C8E">
      <w:pPr>
        <w:widowControl/>
        <w:ind w:leftChars="100" w:left="210"/>
        <w:jc w:val="left"/>
        <w:rPr>
          <w:rFonts w:eastAsiaTheme="minorHAnsi"/>
          <w:sz w:val="20"/>
        </w:rPr>
      </w:pPr>
      <w:r>
        <w:rPr>
          <w:rFonts w:eastAsiaTheme="minorHAnsi" w:hint="eastAsia"/>
          <w:sz w:val="20"/>
        </w:rPr>
        <w:t>（入札の執行）</w:t>
      </w:r>
    </w:p>
    <w:p w:rsidR="00333F9D" w:rsidRDefault="00640F49" w:rsidP="00333F9D">
      <w:pPr>
        <w:widowControl/>
        <w:ind w:left="200" w:hangingChars="100" w:hanging="200"/>
        <w:jc w:val="left"/>
        <w:rPr>
          <w:rFonts w:eastAsiaTheme="minorHAnsi"/>
          <w:sz w:val="20"/>
        </w:rPr>
      </w:pPr>
      <w:r>
        <w:rPr>
          <w:rFonts w:eastAsiaTheme="minorHAnsi" w:hint="eastAsia"/>
          <w:sz w:val="20"/>
        </w:rPr>
        <w:t>第4条　入札執行者は、開札の結果、最低の価格を</w:t>
      </w:r>
      <w:r w:rsidR="00333F9D">
        <w:rPr>
          <w:rFonts w:eastAsiaTheme="minorHAnsi" w:hint="eastAsia"/>
          <w:sz w:val="20"/>
        </w:rPr>
        <w:t>もっ</w:t>
      </w:r>
      <w:r>
        <w:rPr>
          <w:rFonts w:eastAsiaTheme="minorHAnsi" w:hint="eastAsia"/>
          <w:sz w:val="20"/>
        </w:rPr>
        <w:t>て</w:t>
      </w:r>
      <w:r w:rsidR="00333F9D">
        <w:rPr>
          <w:rFonts w:eastAsiaTheme="minorHAnsi" w:hint="eastAsia"/>
          <w:sz w:val="20"/>
        </w:rPr>
        <w:t>入札した者（以下「最低価格入札者」という。）の入札価格が調査基準価格を下回る価格であったときは、落札の決定を保留するものとする。</w:t>
      </w:r>
    </w:p>
    <w:p w:rsidR="00333F9D" w:rsidRDefault="00333F9D" w:rsidP="00873C8E">
      <w:pPr>
        <w:widowControl/>
        <w:ind w:leftChars="100" w:left="210"/>
        <w:jc w:val="left"/>
        <w:rPr>
          <w:rFonts w:eastAsiaTheme="minorHAnsi"/>
          <w:sz w:val="20"/>
        </w:rPr>
      </w:pPr>
      <w:r>
        <w:rPr>
          <w:rFonts w:eastAsiaTheme="minorHAnsi"/>
          <w:sz w:val="20"/>
        </w:rPr>
        <w:t>（低入札価格調査の実施）</w:t>
      </w:r>
    </w:p>
    <w:p w:rsidR="00333F9D" w:rsidRDefault="00333F9D" w:rsidP="00333F9D">
      <w:pPr>
        <w:widowControl/>
        <w:ind w:left="200" w:hangingChars="100" w:hanging="200"/>
        <w:jc w:val="left"/>
        <w:rPr>
          <w:rFonts w:eastAsiaTheme="minorHAnsi"/>
          <w:sz w:val="20"/>
        </w:rPr>
      </w:pPr>
      <w:r>
        <w:rPr>
          <w:rFonts w:eastAsiaTheme="minorHAnsi" w:hint="eastAsia"/>
          <w:sz w:val="20"/>
        </w:rPr>
        <w:t>第5条　前条の規定により落札の決定を保留した場合は、当該建設工事又は業務委託を所管する課長（以下「主管課長」という。）は最低価格入札者について、次の事項について調査を行うものとする。</w:t>
      </w:r>
    </w:p>
    <w:p w:rsidR="00333F9D" w:rsidRDefault="00333F9D" w:rsidP="00333F9D">
      <w:pPr>
        <w:widowControl/>
        <w:ind w:left="200" w:hangingChars="100" w:hanging="200"/>
        <w:jc w:val="left"/>
        <w:rPr>
          <w:rFonts w:eastAsiaTheme="minorHAnsi"/>
          <w:sz w:val="20"/>
        </w:rPr>
      </w:pPr>
      <w:r>
        <w:rPr>
          <w:rFonts w:eastAsiaTheme="minorHAnsi" w:hint="eastAsia"/>
          <w:sz w:val="20"/>
        </w:rPr>
        <w:t xml:space="preserve">　（1）　契約内容の実現性</w:t>
      </w:r>
    </w:p>
    <w:p w:rsidR="00333F9D" w:rsidRDefault="00333F9D" w:rsidP="00333F9D">
      <w:pPr>
        <w:widowControl/>
        <w:ind w:left="200" w:hangingChars="100" w:hanging="200"/>
        <w:jc w:val="left"/>
        <w:rPr>
          <w:rFonts w:eastAsiaTheme="minorHAnsi"/>
          <w:sz w:val="20"/>
        </w:rPr>
      </w:pPr>
      <w:r>
        <w:rPr>
          <w:rFonts w:eastAsiaTheme="minorHAnsi" w:hint="eastAsia"/>
          <w:sz w:val="20"/>
        </w:rPr>
        <w:t xml:space="preserve">　（2）　公正な取引の秩序の維持及び最低価格入札者の適格性</w:t>
      </w:r>
    </w:p>
    <w:p w:rsidR="009662F0" w:rsidRDefault="00333F9D" w:rsidP="00333F9D">
      <w:pPr>
        <w:widowControl/>
        <w:ind w:left="200" w:hangingChars="100" w:hanging="200"/>
        <w:jc w:val="left"/>
        <w:rPr>
          <w:rFonts w:eastAsiaTheme="minorHAnsi"/>
          <w:sz w:val="20"/>
        </w:rPr>
      </w:pPr>
      <w:r>
        <w:rPr>
          <w:rFonts w:eastAsiaTheme="minorHAnsi" w:hint="eastAsia"/>
          <w:sz w:val="20"/>
        </w:rPr>
        <w:t>2　当該入札者が前項に規定する調査に協力しない場合は、契約内容を履行できないものとして</w:t>
      </w:r>
    </w:p>
    <w:p w:rsidR="00333F9D" w:rsidRDefault="00333F9D" w:rsidP="009662F0">
      <w:pPr>
        <w:widowControl/>
        <w:ind w:firstLineChars="50" w:firstLine="100"/>
        <w:jc w:val="left"/>
        <w:rPr>
          <w:rFonts w:eastAsiaTheme="minorHAnsi"/>
          <w:sz w:val="20"/>
        </w:rPr>
      </w:pPr>
      <w:r>
        <w:rPr>
          <w:rFonts w:eastAsiaTheme="minorHAnsi" w:hint="eastAsia"/>
          <w:sz w:val="20"/>
        </w:rPr>
        <w:t>取り扱うものとする。</w:t>
      </w:r>
    </w:p>
    <w:p w:rsidR="00333F9D" w:rsidRDefault="00333F9D" w:rsidP="00873C8E">
      <w:pPr>
        <w:widowControl/>
        <w:ind w:leftChars="100" w:left="210"/>
        <w:jc w:val="left"/>
        <w:rPr>
          <w:rFonts w:eastAsiaTheme="minorHAnsi"/>
          <w:sz w:val="20"/>
        </w:rPr>
      </w:pPr>
      <w:r>
        <w:rPr>
          <w:rFonts w:eastAsiaTheme="minorHAnsi" w:hint="eastAsia"/>
          <w:sz w:val="20"/>
        </w:rPr>
        <w:t>（低入札価格調査委員会の設置）</w:t>
      </w:r>
    </w:p>
    <w:p w:rsidR="00333F9D" w:rsidRDefault="00333F9D" w:rsidP="00333F9D">
      <w:pPr>
        <w:widowControl/>
        <w:ind w:left="200" w:hangingChars="100" w:hanging="200"/>
        <w:jc w:val="left"/>
        <w:rPr>
          <w:rFonts w:eastAsiaTheme="minorHAnsi"/>
          <w:sz w:val="20"/>
        </w:rPr>
      </w:pPr>
      <w:r>
        <w:rPr>
          <w:rFonts w:eastAsiaTheme="minorHAnsi" w:hint="eastAsia"/>
          <w:sz w:val="20"/>
        </w:rPr>
        <w:t>第6条　組合が発注する建設工事又は工事に係る設計、測量、調査等の業務委託（以下「建設工事等」</w:t>
      </w:r>
      <w:r w:rsidR="00360F4A">
        <w:rPr>
          <w:rFonts w:eastAsiaTheme="minorHAnsi" w:hint="eastAsia"/>
          <w:sz w:val="20"/>
        </w:rPr>
        <w:t>という。</w:t>
      </w:r>
      <w:r>
        <w:rPr>
          <w:rFonts w:eastAsiaTheme="minorHAnsi" w:hint="eastAsia"/>
          <w:sz w:val="20"/>
        </w:rPr>
        <w:t>）の入札において、最低の価格をもって申込みをした者の価格が</w:t>
      </w:r>
      <w:r w:rsidR="00130ED5">
        <w:rPr>
          <w:rFonts w:eastAsiaTheme="minorHAnsi" w:hint="eastAsia"/>
          <w:sz w:val="20"/>
        </w:rPr>
        <w:t>低入札調査基準価格を下回った場合に、その者による当該契約の履行を審査するため、</w:t>
      </w:r>
      <w:r w:rsidR="00A34FF3">
        <w:rPr>
          <w:rFonts w:eastAsiaTheme="minorHAnsi" w:hint="eastAsia"/>
          <w:sz w:val="20"/>
        </w:rPr>
        <w:t>最上広域市町村圏事務組合</w:t>
      </w:r>
      <w:r>
        <w:rPr>
          <w:rFonts w:eastAsiaTheme="minorHAnsi" w:hint="eastAsia"/>
          <w:sz w:val="20"/>
        </w:rPr>
        <w:t>低入札価格調査</w:t>
      </w:r>
      <w:r w:rsidR="00B632F4">
        <w:rPr>
          <w:rFonts w:eastAsiaTheme="minorHAnsi" w:hint="eastAsia"/>
          <w:sz w:val="20"/>
        </w:rPr>
        <w:t>委員会（以下「委員会」という。）を設置する。</w:t>
      </w:r>
    </w:p>
    <w:p w:rsidR="00B632F4" w:rsidRDefault="00B632F4" w:rsidP="00873C8E">
      <w:pPr>
        <w:widowControl/>
        <w:ind w:leftChars="100" w:left="210"/>
        <w:jc w:val="left"/>
        <w:rPr>
          <w:rFonts w:eastAsiaTheme="minorHAnsi"/>
          <w:sz w:val="20"/>
        </w:rPr>
      </w:pPr>
      <w:r>
        <w:rPr>
          <w:rFonts w:eastAsiaTheme="minorHAnsi" w:hint="eastAsia"/>
          <w:sz w:val="20"/>
        </w:rPr>
        <w:t>（所掌事務）</w:t>
      </w:r>
    </w:p>
    <w:p w:rsidR="00B632F4" w:rsidRDefault="00B632F4" w:rsidP="00333F9D">
      <w:pPr>
        <w:widowControl/>
        <w:ind w:left="200" w:hangingChars="100" w:hanging="200"/>
        <w:jc w:val="left"/>
        <w:rPr>
          <w:rFonts w:eastAsiaTheme="minorHAnsi"/>
          <w:sz w:val="20"/>
        </w:rPr>
      </w:pPr>
      <w:r>
        <w:rPr>
          <w:rFonts w:eastAsiaTheme="minorHAnsi" w:hint="eastAsia"/>
          <w:sz w:val="20"/>
        </w:rPr>
        <w:t>第7条　委員会は、次に掲げる事項を調査及び審議する。</w:t>
      </w:r>
    </w:p>
    <w:p w:rsidR="00B632F4" w:rsidRDefault="00B632F4" w:rsidP="00333F9D">
      <w:pPr>
        <w:widowControl/>
        <w:ind w:left="200" w:hangingChars="100" w:hanging="200"/>
        <w:jc w:val="left"/>
        <w:rPr>
          <w:rFonts w:eastAsiaTheme="minorHAnsi"/>
          <w:sz w:val="20"/>
        </w:rPr>
      </w:pPr>
      <w:r>
        <w:rPr>
          <w:rFonts w:eastAsiaTheme="minorHAnsi" w:hint="eastAsia"/>
          <w:sz w:val="20"/>
        </w:rPr>
        <w:t xml:space="preserve">　（1）　契約の履行に関すること。</w:t>
      </w:r>
    </w:p>
    <w:p w:rsidR="00B632F4" w:rsidRDefault="00B632F4" w:rsidP="00333F9D">
      <w:pPr>
        <w:widowControl/>
        <w:ind w:left="200" w:hangingChars="100" w:hanging="200"/>
        <w:jc w:val="left"/>
        <w:rPr>
          <w:rFonts w:eastAsiaTheme="minorHAnsi"/>
          <w:sz w:val="20"/>
        </w:rPr>
      </w:pPr>
      <w:r>
        <w:rPr>
          <w:rFonts w:eastAsiaTheme="minorHAnsi" w:hint="eastAsia"/>
          <w:sz w:val="20"/>
        </w:rPr>
        <w:t xml:space="preserve">　（2）　その他理事長から審査を命ぜられたこと。</w:t>
      </w:r>
    </w:p>
    <w:p w:rsidR="00B632F4" w:rsidRDefault="00B632F4" w:rsidP="00873C8E">
      <w:pPr>
        <w:widowControl/>
        <w:ind w:leftChars="100" w:left="210"/>
        <w:jc w:val="left"/>
        <w:rPr>
          <w:rFonts w:eastAsiaTheme="minorHAnsi"/>
          <w:sz w:val="20"/>
        </w:rPr>
      </w:pPr>
      <w:r>
        <w:rPr>
          <w:rFonts w:eastAsiaTheme="minorHAnsi" w:hint="eastAsia"/>
          <w:sz w:val="20"/>
        </w:rPr>
        <w:t>（組織）</w:t>
      </w:r>
    </w:p>
    <w:p w:rsidR="00B632F4" w:rsidRDefault="00B632F4" w:rsidP="00333F9D">
      <w:pPr>
        <w:widowControl/>
        <w:ind w:left="200" w:hangingChars="100" w:hanging="200"/>
        <w:jc w:val="left"/>
        <w:rPr>
          <w:rFonts w:eastAsiaTheme="minorHAnsi"/>
          <w:sz w:val="20"/>
        </w:rPr>
      </w:pPr>
      <w:r>
        <w:rPr>
          <w:rFonts w:eastAsiaTheme="minorHAnsi" w:hint="eastAsia"/>
          <w:sz w:val="20"/>
        </w:rPr>
        <w:t>第8条　委員会は、委員長及び委員により組織し、それぞれ次に掲げる者をもって充てる。</w:t>
      </w:r>
    </w:p>
    <w:p w:rsidR="00B632F4" w:rsidRDefault="00B632F4" w:rsidP="00B632F4">
      <w:pPr>
        <w:widowControl/>
        <w:ind w:leftChars="100" w:left="210"/>
        <w:jc w:val="left"/>
        <w:rPr>
          <w:rFonts w:eastAsiaTheme="minorHAnsi"/>
          <w:sz w:val="20"/>
        </w:rPr>
      </w:pPr>
      <w:r>
        <w:rPr>
          <w:rFonts w:eastAsiaTheme="minorHAnsi" w:hint="eastAsia"/>
          <w:sz w:val="20"/>
        </w:rPr>
        <w:t>（1）　委員長　事務局長</w:t>
      </w:r>
    </w:p>
    <w:p w:rsidR="00B632F4" w:rsidRDefault="00B632F4" w:rsidP="00B632F4">
      <w:pPr>
        <w:widowControl/>
        <w:ind w:firstLineChars="100" w:firstLine="200"/>
        <w:jc w:val="left"/>
        <w:rPr>
          <w:rFonts w:eastAsiaTheme="minorHAnsi"/>
          <w:sz w:val="20"/>
        </w:rPr>
      </w:pPr>
      <w:r>
        <w:rPr>
          <w:rFonts w:eastAsiaTheme="minorHAnsi" w:hint="eastAsia"/>
          <w:sz w:val="20"/>
        </w:rPr>
        <w:t>（2）　委員　総務課長、業務課長、消防本部総務課長</w:t>
      </w:r>
      <w:r w:rsidR="00496464">
        <w:rPr>
          <w:rFonts w:eastAsiaTheme="minorHAnsi" w:hint="eastAsia"/>
          <w:sz w:val="20"/>
        </w:rPr>
        <w:t>、主管課長</w:t>
      </w:r>
    </w:p>
    <w:p w:rsidR="00B632F4" w:rsidRDefault="00B632F4" w:rsidP="00B632F4">
      <w:pPr>
        <w:widowControl/>
        <w:jc w:val="left"/>
        <w:rPr>
          <w:rFonts w:eastAsiaTheme="minorHAnsi"/>
          <w:sz w:val="20"/>
        </w:rPr>
      </w:pPr>
      <w:r>
        <w:rPr>
          <w:rFonts w:eastAsiaTheme="minorHAnsi" w:hint="eastAsia"/>
          <w:sz w:val="20"/>
        </w:rPr>
        <w:t>2　委員長が不在のときは、あらかじめ委員長が指名する委員がその職務を代理する。</w:t>
      </w:r>
    </w:p>
    <w:p w:rsidR="006B55A3" w:rsidRDefault="006B55A3" w:rsidP="00873C8E">
      <w:pPr>
        <w:widowControl/>
        <w:ind w:firstLineChars="100" w:firstLine="200"/>
        <w:jc w:val="left"/>
        <w:rPr>
          <w:rFonts w:eastAsiaTheme="minorHAnsi"/>
          <w:sz w:val="20"/>
        </w:rPr>
      </w:pPr>
    </w:p>
    <w:p w:rsidR="00B632F4" w:rsidRDefault="00B632F4" w:rsidP="00873C8E">
      <w:pPr>
        <w:widowControl/>
        <w:ind w:firstLineChars="100" w:firstLine="200"/>
        <w:jc w:val="left"/>
        <w:rPr>
          <w:rFonts w:eastAsiaTheme="minorHAnsi"/>
          <w:sz w:val="20"/>
        </w:rPr>
      </w:pPr>
      <w:r>
        <w:rPr>
          <w:rFonts w:eastAsiaTheme="minorHAnsi" w:hint="eastAsia"/>
          <w:sz w:val="20"/>
        </w:rPr>
        <w:lastRenderedPageBreak/>
        <w:t>（会議）</w:t>
      </w:r>
    </w:p>
    <w:p w:rsidR="00B632F4" w:rsidRDefault="00B632F4" w:rsidP="00B632F4">
      <w:pPr>
        <w:widowControl/>
        <w:jc w:val="left"/>
        <w:rPr>
          <w:rFonts w:eastAsiaTheme="minorHAnsi"/>
          <w:sz w:val="20"/>
        </w:rPr>
      </w:pPr>
      <w:r>
        <w:rPr>
          <w:rFonts w:eastAsiaTheme="minorHAnsi" w:hint="eastAsia"/>
          <w:sz w:val="20"/>
        </w:rPr>
        <w:t>第9条　委員会の会議は、必要に応じて委員長が招集する。</w:t>
      </w:r>
    </w:p>
    <w:p w:rsidR="00DF44FB" w:rsidRDefault="00B632F4" w:rsidP="00360F4A">
      <w:pPr>
        <w:widowControl/>
        <w:ind w:left="200" w:hangingChars="100" w:hanging="200"/>
        <w:jc w:val="left"/>
        <w:rPr>
          <w:rFonts w:eastAsiaTheme="minorHAnsi"/>
          <w:sz w:val="20"/>
        </w:rPr>
      </w:pPr>
      <w:r>
        <w:rPr>
          <w:rFonts w:eastAsiaTheme="minorHAnsi" w:hint="eastAsia"/>
          <w:sz w:val="20"/>
        </w:rPr>
        <w:t>2　委員長は、必要に応じ、関係職員の出席を求め、説明を受け、又は意見を聴取することがで</w:t>
      </w:r>
    </w:p>
    <w:p w:rsidR="00B632F4" w:rsidRDefault="00B632F4" w:rsidP="00DF44FB">
      <w:pPr>
        <w:widowControl/>
        <w:ind w:leftChars="50" w:left="205" w:hangingChars="50" w:hanging="100"/>
        <w:jc w:val="left"/>
        <w:rPr>
          <w:rFonts w:eastAsiaTheme="minorHAnsi"/>
          <w:sz w:val="20"/>
        </w:rPr>
      </w:pPr>
      <w:r>
        <w:rPr>
          <w:rFonts w:eastAsiaTheme="minorHAnsi" w:hint="eastAsia"/>
          <w:sz w:val="20"/>
        </w:rPr>
        <w:t>きる。</w:t>
      </w:r>
    </w:p>
    <w:p w:rsidR="00B632F4" w:rsidRDefault="00B632F4" w:rsidP="00B632F4">
      <w:pPr>
        <w:widowControl/>
        <w:jc w:val="left"/>
        <w:rPr>
          <w:rFonts w:eastAsiaTheme="minorHAnsi"/>
          <w:sz w:val="20"/>
        </w:rPr>
      </w:pPr>
      <w:r>
        <w:rPr>
          <w:rFonts w:eastAsiaTheme="minorHAnsi" w:hint="eastAsia"/>
          <w:sz w:val="20"/>
        </w:rPr>
        <w:t>3　委員会の会議は、非公開とする。</w:t>
      </w:r>
    </w:p>
    <w:p w:rsidR="00B632F4" w:rsidRDefault="00B632F4" w:rsidP="00873C8E">
      <w:pPr>
        <w:widowControl/>
        <w:ind w:firstLineChars="100" w:firstLine="200"/>
        <w:jc w:val="left"/>
        <w:rPr>
          <w:rFonts w:eastAsiaTheme="minorHAnsi"/>
          <w:sz w:val="20"/>
        </w:rPr>
      </w:pPr>
      <w:r>
        <w:rPr>
          <w:rFonts w:eastAsiaTheme="minorHAnsi" w:hint="eastAsia"/>
          <w:sz w:val="20"/>
        </w:rPr>
        <w:t>（庶務）</w:t>
      </w:r>
    </w:p>
    <w:p w:rsidR="00B632F4" w:rsidRDefault="00B632F4" w:rsidP="00B632F4">
      <w:pPr>
        <w:widowControl/>
        <w:jc w:val="left"/>
        <w:rPr>
          <w:rFonts w:eastAsiaTheme="minorHAnsi"/>
          <w:sz w:val="20"/>
        </w:rPr>
      </w:pPr>
      <w:r>
        <w:rPr>
          <w:rFonts w:eastAsiaTheme="minorHAnsi" w:hint="eastAsia"/>
          <w:sz w:val="20"/>
        </w:rPr>
        <w:t>第10条　委員会の庶務は、総務課において処理する。</w:t>
      </w:r>
    </w:p>
    <w:p w:rsidR="00B632F4" w:rsidRDefault="00DF22C1" w:rsidP="00873C8E">
      <w:pPr>
        <w:widowControl/>
        <w:ind w:firstLineChars="100" w:firstLine="200"/>
        <w:jc w:val="left"/>
        <w:rPr>
          <w:rFonts w:eastAsiaTheme="minorHAnsi"/>
          <w:sz w:val="20"/>
        </w:rPr>
      </w:pPr>
      <w:r>
        <w:rPr>
          <w:rFonts w:eastAsiaTheme="minorHAnsi" w:hint="eastAsia"/>
          <w:sz w:val="20"/>
        </w:rPr>
        <w:t>（委員会への付議）</w:t>
      </w:r>
    </w:p>
    <w:p w:rsidR="00DF22C1" w:rsidRDefault="00DF22C1" w:rsidP="00B632F4">
      <w:pPr>
        <w:widowControl/>
        <w:jc w:val="left"/>
        <w:rPr>
          <w:rFonts w:eastAsiaTheme="minorHAnsi"/>
          <w:sz w:val="20"/>
        </w:rPr>
      </w:pPr>
      <w:r>
        <w:rPr>
          <w:rFonts w:eastAsiaTheme="minorHAnsi" w:hint="eastAsia"/>
          <w:sz w:val="20"/>
        </w:rPr>
        <w:t>第11条　主管課長は、第5条の調査結果を委員会へ付議するものとする。</w:t>
      </w:r>
    </w:p>
    <w:p w:rsidR="00DF22C1" w:rsidRDefault="00DF22C1" w:rsidP="00873C8E">
      <w:pPr>
        <w:widowControl/>
        <w:ind w:firstLineChars="100" w:firstLine="200"/>
        <w:jc w:val="left"/>
        <w:rPr>
          <w:rFonts w:eastAsiaTheme="minorHAnsi"/>
          <w:sz w:val="20"/>
        </w:rPr>
      </w:pPr>
      <w:r>
        <w:rPr>
          <w:rFonts w:eastAsiaTheme="minorHAnsi" w:hint="eastAsia"/>
          <w:sz w:val="20"/>
        </w:rPr>
        <w:t>（落札者の決定及び通知）</w:t>
      </w:r>
    </w:p>
    <w:p w:rsidR="00DF22C1" w:rsidRDefault="00DF22C1" w:rsidP="00360F4A">
      <w:pPr>
        <w:widowControl/>
        <w:ind w:left="200" w:hangingChars="100" w:hanging="200"/>
        <w:jc w:val="left"/>
        <w:rPr>
          <w:rFonts w:eastAsiaTheme="minorHAnsi"/>
          <w:sz w:val="20"/>
        </w:rPr>
      </w:pPr>
      <w:r>
        <w:rPr>
          <w:rFonts w:eastAsiaTheme="minorHAnsi" w:hint="eastAsia"/>
          <w:sz w:val="20"/>
        </w:rPr>
        <w:t>第12条　入札執行者は、委員会による審議の結果、当該契約の内容に適合した履行がなされると認めたときは、最低価格入札者を落札者とし、当該契約の内容に適合した履行がなされないおそれがあると認めたときは、最低価格入札者を落札者とはせず、当該最低価格に次いで低い価格（以下「次順位価格」という。）をもって入札した者を落札者とする。</w:t>
      </w:r>
    </w:p>
    <w:p w:rsidR="00DF22C1" w:rsidRDefault="00DF22C1" w:rsidP="00B632F4">
      <w:pPr>
        <w:widowControl/>
        <w:jc w:val="left"/>
        <w:rPr>
          <w:rFonts w:eastAsiaTheme="minorHAnsi"/>
          <w:sz w:val="20"/>
        </w:rPr>
      </w:pPr>
      <w:r>
        <w:rPr>
          <w:rFonts w:eastAsiaTheme="minorHAnsi" w:hint="eastAsia"/>
          <w:sz w:val="20"/>
        </w:rPr>
        <w:t>2　前項の次順位価格が調査基準価格を下回る価格であったときには、</w:t>
      </w:r>
      <w:r w:rsidR="00431E31">
        <w:rPr>
          <w:rFonts w:eastAsiaTheme="minorHAnsi" w:hint="eastAsia"/>
          <w:sz w:val="20"/>
        </w:rPr>
        <w:t>当該次順位価格について、第4条、第5条及び前条並びに前項の規定を準用する。</w:t>
      </w:r>
    </w:p>
    <w:p w:rsidR="00431E31" w:rsidRDefault="00431E31" w:rsidP="00B632F4">
      <w:pPr>
        <w:widowControl/>
        <w:jc w:val="left"/>
        <w:rPr>
          <w:rFonts w:eastAsiaTheme="minorHAnsi"/>
          <w:sz w:val="20"/>
        </w:rPr>
      </w:pPr>
      <w:r>
        <w:rPr>
          <w:rFonts w:eastAsiaTheme="minorHAnsi" w:hint="eastAsia"/>
          <w:sz w:val="20"/>
        </w:rPr>
        <w:t>3　入札執行者は、落札者の決定結果を入札参加者に通知するものとする。</w:t>
      </w:r>
    </w:p>
    <w:p w:rsidR="00431E31" w:rsidRDefault="00431E31" w:rsidP="00873C8E">
      <w:pPr>
        <w:widowControl/>
        <w:ind w:firstLineChars="100" w:firstLine="200"/>
        <w:jc w:val="left"/>
        <w:rPr>
          <w:rFonts w:eastAsiaTheme="minorHAnsi"/>
          <w:sz w:val="20"/>
        </w:rPr>
      </w:pPr>
      <w:r>
        <w:rPr>
          <w:rFonts w:eastAsiaTheme="minorHAnsi" w:hint="eastAsia"/>
          <w:sz w:val="20"/>
        </w:rPr>
        <w:t>（その他）</w:t>
      </w:r>
    </w:p>
    <w:p w:rsidR="00431E31" w:rsidRDefault="00431E31" w:rsidP="00B632F4">
      <w:pPr>
        <w:widowControl/>
        <w:jc w:val="left"/>
        <w:rPr>
          <w:rFonts w:eastAsiaTheme="minorHAnsi"/>
          <w:sz w:val="20"/>
        </w:rPr>
      </w:pPr>
      <w:r>
        <w:rPr>
          <w:rFonts w:eastAsiaTheme="minorHAnsi" w:hint="eastAsia"/>
          <w:sz w:val="20"/>
        </w:rPr>
        <w:t>第13条　この要綱の実施に関し必要な事項は、別に定める。</w:t>
      </w:r>
    </w:p>
    <w:p w:rsidR="00431E31" w:rsidRDefault="00EE08B8" w:rsidP="00B632F4">
      <w:pPr>
        <w:widowControl/>
        <w:jc w:val="left"/>
        <w:rPr>
          <w:rFonts w:eastAsiaTheme="minorHAnsi"/>
          <w:sz w:val="20"/>
        </w:rPr>
      </w:pPr>
      <w:r>
        <w:rPr>
          <w:rFonts w:eastAsiaTheme="minorHAnsi" w:hint="eastAsia"/>
          <w:sz w:val="20"/>
        </w:rPr>
        <w:t xml:space="preserve">　　　附　則</w:t>
      </w:r>
    </w:p>
    <w:p w:rsidR="00EE08B8" w:rsidRDefault="00EE08B8" w:rsidP="00EE08B8">
      <w:pPr>
        <w:widowControl/>
        <w:ind w:firstLineChars="100" w:firstLine="200"/>
        <w:jc w:val="left"/>
        <w:rPr>
          <w:rFonts w:eastAsiaTheme="minorHAnsi"/>
          <w:sz w:val="20"/>
        </w:rPr>
      </w:pPr>
      <w:r>
        <w:rPr>
          <w:rFonts w:eastAsiaTheme="minorHAnsi" w:hint="eastAsia"/>
          <w:sz w:val="20"/>
        </w:rPr>
        <w:t>この</w:t>
      </w:r>
      <w:r w:rsidR="00360F4A">
        <w:rPr>
          <w:rFonts w:eastAsiaTheme="minorHAnsi" w:hint="eastAsia"/>
          <w:sz w:val="20"/>
        </w:rPr>
        <w:t>訓令</w:t>
      </w:r>
      <w:r>
        <w:rPr>
          <w:rFonts w:eastAsiaTheme="minorHAnsi" w:hint="eastAsia"/>
          <w:sz w:val="20"/>
        </w:rPr>
        <w:t>は、令和４年６月１日から施行する。</w:t>
      </w:r>
    </w:p>
    <w:p w:rsidR="00EE08B8" w:rsidRPr="00431E31" w:rsidRDefault="00EE08B8" w:rsidP="00B632F4">
      <w:pPr>
        <w:widowControl/>
        <w:jc w:val="left"/>
        <w:rPr>
          <w:rFonts w:eastAsiaTheme="minorHAnsi"/>
          <w:sz w:val="20"/>
        </w:rPr>
      </w:pPr>
    </w:p>
    <w:sectPr w:rsidR="00EE08B8" w:rsidRPr="00431E31" w:rsidSect="003B102E">
      <w:pgSz w:w="11906" w:h="16838"/>
      <w:pgMar w:top="1985" w:right="158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EFE" w:rsidRDefault="00001EFE" w:rsidP="00001EFE">
      <w:r>
        <w:separator/>
      </w:r>
    </w:p>
  </w:endnote>
  <w:endnote w:type="continuationSeparator" w:id="0">
    <w:p w:rsidR="00001EFE" w:rsidRDefault="00001EFE" w:rsidP="0000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EFE" w:rsidRDefault="00001EFE" w:rsidP="00001EFE">
      <w:r>
        <w:separator/>
      </w:r>
    </w:p>
  </w:footnote>
  <w:footnote w:type="continuationSeparator" w:id="0">
    <w:p w:rsidR="00001EFE" w:rsidRDefault="00001EFE" w:rsidP="00001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44"/>
    <w:rsid w:val="000006F3"/>
    <w:rsid w:val="00001EFE"/>
    <w:rsid w:val="00040984"/>
    <w:rsid w:val="00070AAE"/>
    <w:rsid w:val="000867E1"/>
    <w:rsid w:val="000D1249"/>
    <w:rsid w:val="00130ED5"/>
    <w:rsid w:val="00180472"/>
    <w:rsid w:val="002368F6"/>
    <w:rsid w:val="00262D7B"/>
    <w:rsid w:val="00262F5F"/>
    <w:rsid w:val="00281E2E"/>
    <w:rsid w:val="00295C74"/>
    <w:rsid w:val="0030064A"/>
    <w:rsid w:val="003311B8"/>
    <w:rsid w:val="00331B73"/>
    <w:rsid w:val="00333F9D"/>
    <w:rsid w:val="003439DD"/>
    <w:rsid w:val="00360F4A"/>
    <w:rsid w:val="00383236"/>
    <w:rsid w:val="003B102E"/>
    <w:rsid w:val="003B6247"/>
    <w:rsid w:val="003C3791"/>
    <w:rsid w:val="004159DB"/>
    <w:rsid w:val="00422FA6"/>
    <w:rsid w:val="00431E31"/>
    <w:rsid w:val="00434985"/>
    <w:rsid w:val="00473630"/>
    <w:rsid w:val="00496464"/>
    <w:rsid w:val="00505170"/>
    <w:rsid w:val="00584C4F"/>
    <w:rsid w:val="005B7CFE"/>
    <w:rsid w:val="00640F49"/>
    <w:rsid w:val="0068193C"/>
    <w:rsid w:val="006906A4"/>
    <w:rsid w:val="006B55A3"/>
    <w:rsid w:val="00722FBC"/>
    <w:rsid w:val="007A0848"/>
    <w:rsid w:val="00873C8E"/>
    <w:rsid w:val="00876521"/>
    <w:rsid w:val="008B1143"/>
    <w:rsid w:val="008B7F96"/>
    <w:rsid w:val="008D5FCB"/>
    <w:rsid w:val="0090743E"/>
    <w:rsid w:val="009138AC"/>
    <w:rsid w:val="009662F0"/>
    <w:rsid w:val="009F0444"/>
    <w:rsid w:val="00A16BE3"/>
    <w:rsid w:val="00A25052"/>
    <w:rsid w:val="00A34FF3"/>
    <w:rsid w:val="00A71AFF"/>
    <w:rsid w:val="00AD191C"/>
    <w:rsid w:val="00AE2B2C"/>
    <w:rsid w:val="00B15371"/>
    <w:rsid w:val="00B371C3"/>
    <w:rsid w:val="00B632F4"/>
    <w:rsid w:val="00B63844"/>
    <w:rsid w:val="00B85655"/>
    <w:rsid w:val="00BA094C"/>
    <w:rsid w:val="00BD7449"/>
    <w:rsid w:val="00C32581"/>
    <w:rsid w:val="00C602EC"/>
    <w:rsid w:val="00CC25D4"/>
    <w:rsid w:val="00CD49CB"/>
    <w:rsid w:val="00CF7A7C"/>
    <w:rsid w:val="00D64E18"/>
    <w:rsid w:val="00DA333C"/>
    <w:rsid w:val="00DF22C1"/>
    <w:rsid w:val="00DF44FB"/>
    <w:rsid w:val="00DF506C"/>
    <w:rsid w:val="00E76460"/>
    <w:rsid w:val="00EE0557"/>
    <w:rsid w:val="00EE08B8"/>
    <w:rsid w:val="00EE496D"/>
    <w:rsid w:val="00EF7305"/>
    <w:rsid w:val="00F52292"/>
    <w:rsid w:val="00FC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E57577"/>
  <w15:chartTrackingRefBased/>
  <w15:docId w15:val="{655FA782-9DCF-4543-B2AB-F63702BD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EFE"/>
    <w:pPr>
      <w:tabs>
        <w:tab w:val="center" w:pos="4252"/>
        <w:tab w:val="right" w:pos="8504"/>
      </w:tabs>
      <w:snapToGrid w:val="0"/>
    </w:pPr>
  </w:style>
  <w:style w:type="character" w:customStyle="1" w:styleId="a5">
    <w:name w:val="ヘッダー (文字)"/>
    <w:basedOn w:val="a0"/>
    <w:link w:val="a4"/>
    <w:uiPriority w:val="99"/>
    <w:rsid w:val="00001EFE"/>
  </w:style>
  <w:style w:type="paragraph" w:styleId="a6">
    <w:name w:val="footer"/>
    <w:basedOn w:val="a"/>
    <w:link w:val="a7"/>
    <w:uiPriority w:val="99"/>
    <w:unhideWhenUsed/>
    <w:rsid w:val="00001EFE"/>
    <w:pPr>
      <w:tabs>
        <w:tab w:val="center" w:pos="4252"/>
        <w:tab w:val="right" w:pos="8504"/>
      </w:tabs>
      <w:snapToGrid w:val="0"/>
    </w:pPr>
  </w:style>
  <w:style w:type="character" w:customStyle="1" w:styleId="a7">
    <w:name w:val="フッター (文字)"/>
    <w:basedOn w:val="a0"/>
    <w:link w:val="a6"/>
    <w:uiPriority w:val="99"/>
    <w:rsid w:val="00001EFE"/>
  </w:style>
  <w:style w:type="paragraph" w:styleId="a8">
    <w:name w:val="Balloon Text"/>
    <w:basedOn w:val="a"/>
    <w:link w:val="a9"/>
    <w:uiPriority w:val="99"/>
    <w:semiHidden/>
    <w:unhideWhenUsed/>
    <w:rsid w:val="00C32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2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4</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U0053</dc:creator>
  <cp:keywords/>
  <dc:description/>
  <cp:lastModifiedBy>U0040</cp:lastModifiedBy>
  <cp:revision>47</cp:revision>
  <cp:lastPrinted>2022-07-11T03:49:00Z</cp:lastPrinted>
  <dcterms:created xsi:type="dcterms:W3CDTF">2021-10-25T02:23:00Z</dcterms:created>
  <dcterms:modified xsi:type="dcterms:W3CDTF">2022-07-21T05:14:00Z</dcterms:modified>
</cp:coreProperties>
</file>